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4B1" w:rsidRPr="006F74F1" w:rsidRDefault="003304B1" w:rsidP="00654772">
      <w:pPr>
        <w:pStyle w:val="NoSpacing1"/>
        <w:tabs>
          <w:tab w:val="left" w:pos="3780"/>
        </w:tabs>
        <w:rPr>
          <w:rFonts w:ascii="Times New Roman" w:hAnsi="Times New Roman"/>
          <w:sz w:val="24"/>
          <w:szCs w:val="24"/>
          <w:lang w:val="ro-RO"/>
        </w:rPr>
      </w:pPr>
    </w:p>
    <w:p w:rsidR="003304B1" w:rsidRDefault="003304B1" w:rsidP="00654772">
      <w:pPr>
        <w:pStyle w:val="Frspaiere"/>
        <w:jc w:val="center"/>
        <w:rPr>
          <w:rFonts w:ascii="Times New Roman" w:hAnsi="Times New Roman"/>
          <w:b/>
          <w:sz w:val="24"/>
          <w:szCs w:val="24"/>
          <w:lang w:val="ro-RO"/>
        </w:rPr>
      </w:pPr>
    </w:p>
    <w:p w:rsidR="00530AED" w:rsidRPr="00AF2FF4" w:rsidRDefault="00530AED" w:rsidP="00AF2FF4">
      <w:pPr>
        <w:spacing w:after="0" w:line="240" w:lineRule="auto"/>
        <w:jc w:val="center"/>
        <w:rPr>
          <w:rFonts w:ascii="Times New Roman" w:hAnsi="Times New Roman"/>
          <w:b/>
          <w:sz w:val="24"/>
          <w:szCs w:val="24"/>
          <w:lang w:val="ro-RO"/>
        </w:rPr>
      </w:pPr>
      <w:r w:rsidRPr="00AF2FF4">
        <w:rPr>
          <w:rFonts w:ascii="Times New Roman" w:hAnsi="Times New Roman"/>
          <w:b/>
          <w:sz w:val="24"/>
          <w:szCs w:val="24"/>
          <w:lang w:val="ro-RO"/>
        </w:rPr>
        <w:t>Proiect de contract</w:t>
      </w:r>
    </w:p>
    <w:p w:rsidR="00530AED" w:rsidRPr="00AF2FF4" w:rsidRDefault="00530AED" w:rsidP="00AF2FF4">
      <w:pPr>
        <w:spacing w:after="0" w:line="240" w:lineRule="auto"/>
        <w:jc w:val="center"/>
        <w:rPr>
          <w:rFonts w:ascii="Times New Roman" w:hAnsi="Times New Roman"/>
          <w:b/>
          <w:sz w:val="24"/>
          <w:szCs w:val="24"/>
          <w:lang w:val="ro-RO"/>
        </w:rPr>
      </w:pPr>
      <w:r w:rsidRPr="00AF2FF4">
        <w:rPr>
          <w:rFonts w:ascii="Times New Roman" w:hAnsi="Times New Roman"/>
          <w:b/>
          <w:sz w:val="24"/>
          <w:szCs w:val="24"/>
          <w:lang w:val="ro-RO"/>
        </w:rPr>
        <w:t>CONTRACT DE PRESTĂRI SERVICII</w:t>
      </w:r>
    </w:p>
    <w:p w:rsidR="006A2955" w:rsidRDefault="006A2955" w:rsidP="00AF2FF4">
      <w:pPr>
        <w:spacing w:after="0" w:line="240" w:lineRule="auto"/>
        <w:jc w:val="center"/>
        <w:rPr>
          <w:rFonts w:ascii="Times New Roman" w:hAnsi="Times New Roman"/>
          <w:b/>
          <w:sz w:val="24"/>
          <w:szCs w:val="24"/>
        </w:rPr>
      </w:pPr>
    </w:p>
    <w:p w:rsidR="00DA51A3" w:rsidRDefault="00DA51A3" w:rsidP="00AF2FF4">
      <w:pPr>
        <w:spacing w:after="0" w:line="240" w:lineRule="auto"/>
        <w:jc w:val="center"/>
        <w:rPr>
          <w:rFonts w:ascii="Times New Roman" w:hAnsi="Times New Roman"/>
          <w:b/>
          <w:sz w:val="24"/>
          <w:szCs w:val="24"/>
        </w:rPr>
      </w:pPr>
    </w:p>
    <w:p w:rsidR="00DA51A3" w:rsidRPr="00AF2FF4" w:rsidRDefault="00DA51A3" w:rsidP="00AF2FF4">
      <w:pPr>
        <w:spacing w:after="0" w:line="240" w:lineRule="auto"/>
        <w:jc w:val="center"/>
        <w:rPr>
          <w:rFonts w:ascii="Times New Roman" w:hAnsi="Times New Roman"/>
          <w:b/>
          <w:sz w:val="24"/>
          <w:szCs w:val="24"/>
        </w:rPr>
      </w:pPr>
    </w:p>
    <w:p w:rsidR="00AC3493" w:rsidRPr="00D52A45" w:rsidRDefault="00AC3493" w:rsidP="00380B11">
      <w:pPr>
        <w:spacing w:line="240" w:lineRule="auto"/>
        <w:jc w:val="both"/>
        <w:rPr>
          <w:rFonts w:ascii="Times New Roman" w:hAnsi="Times New Roman"/>
          <w:b/>
          <w:sz w:val="24"/>
          <w:szCs w:val="24"/>
        </w:rPr>
      </w:pPr>
      <w:r w:rsidRPr="00D52A45">
        <w:rPr>
          <w:rFonts w:ascii="Times New Roman" w:hAnsi="Times New Roman"/>
          <w:b/>
          <w:sz w:val="24"/>
          <w:szCs w:val="24"/>
        </w:rPr>
        <w:t>Preambul</w:t>
      </w:r>
    </w:p>
    <w:p w:rsidR="00380B11" w:rsidRPr="00D52A45" w:rsidRDefault="00380B11" w:rsidP="00380B11">
      <w:pPr>
        <w:spacing w:line="240" w:lineRule="auto"/>
        <w:ind w:firstLine="567"/>
        <w:jc w:val="both"/>
        <w:rPr>
          <w:rFonts w:ascii="Times New Roman" w:hAnsi="Times New Roman"/>
          <w:sz w:val="24"/>
          <w:szCs w:val="24"/>
          <w:lang w:val="ro-RO"/>
        </w:rPr>
      </w:pPr>
      <w:r w:rsidRPr="00D52A45">
        <w:rPr>
          <w:rFonts w:ascii="Times New Roman" w:hAnsi="Times New Roman"/>
          <w:sz w:val="24"/>
          <w:szCs w:val="24"/>
          <w:lang w:val="ro-RO"/>
        </w:rPr>
        <w:t xml:space="preserve">Încheiat în baza referatului de necesitate nr.______________ si a </w:t>
      </w:r>
      <w:r w:rsidRPr="00D52A45">
        <w:rPr>
          <w:rFonts w:ascii="Times New Roman" w:hAnsi="Times New Roman"/>
          <w:sz w:val="24"/>
          <w:szCs w:val="24"/>
          <w:lang w:val="ro-RO" w:eastAsia="ro-RO"/>
        </w:rPr>
        <w:t xml:space="preserve">ofertei de preț din catalogul electronic nr. </w:t>
      </w:r>
      <w:r w:rsidRPr="00D52A45">
        <w:rPr>
          <w:rFonts w:ascii="Times New Roman" w:hAnsi="Times New Roman"/>
          <w:b/>
          <w:bCs/>
          <w:sz w:val="24"/>
          <w:szCs w:val="24"/>
          <w:lang w:val="ro-RO" w:eastAsia="ro-RO"/>
        </w:rPr>
        <w:t>..........................</w:t>
      </w:r>
    </w:p>
    <w:p w:rsidR="00AC3493" w:rsidRPr="00D52A45" w:rsidRDefault="00AC3493" w:rsidP="00654772">
      <w:pPr>
        <w:spacing w:line="240" w:lineRule="auto"/>
        <w:jc w:val="both"/>
        <w:rPr>
          <w:rFonts w:ascii="Times New Roman" w:hAnsi="Times New Roman"/>
          <w:sz w:val="24"/>
          <w:szCs w:val="24"/>
        </w:rPr>
      </w:pPr>
      <w:r w:rsidRPr="00D52A45">
        <w:rPr>
          <w:rFonts w:ascii="Times New Roman" w:hAnsi="Times New Roman"/>
          <w:b/>
          <w:i/>
          <w:iCs/>
          <w:sz w:val="24"/>
          <w:szCs w:val="24"/>
        </w:rPr>
        <w:t xml:space="preserve">1. Părțile contractate </w:t>
      </w:r>
    </w:p>
    <w:p w:rsidR="00AC3493" w:rsidRPr="00AC3493" w:rsidRDefault="00AC3493" w:rsidP="00654772">
      <w:pPr>
        <w:spacing w:line="240" w:lineRule="auto"/>
        <w:ind w:firstLine="720"/>
        <w:jc w:val="both"/>
        <w:rPr>
          <w:rFonts w:ascii="Times New Roman" w:hAnsi="Times New Roman"/>
          <w:b/>
          <w:sz w:val="24"/>
          <w:szCs w:val="24"/>
        </w:rPr>
      </w:pPr>
      <w:r w:rsidRPr="00AC3493">
        <w:rPr>
          <w:rFonts w:ascii="Times New Roman" w:hAnsi="Times New Roman"/>
          <w:sz w:val="24"/>
          <w:szCs w:val="24"/>
        </w:rPr>
        <w:t xml:space="preserve">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 </w:t>
      </w:r>
      <w:r w:rsidRPr="00AC3493">
        <w:rPr>
          <w:rFonts w:ascii="Times New Roman" w:hAnsi="Times New Roman"/>
          <w:b/>
          <w:bCs/>
          <w:sz w:val="24"/>
          <w:szCs w:val="24"/>
        </w:rPr>
        <w:t xml:space="preserve">între </w:t>
      </w:r>
      <w:r w:rsidRPr="00AC3493">
        <w:rPr>
          <w:rFonts w:ascii="Times New Roman" w:hAnsi="Times New Roman"/>
          <w:b/>
          <w:sz w:val="24"/>
          <w:szCs w:val="24"/>
        </w:rPr>
        <w:t xml:space="preserve"> </w:t>
      </w:r>
    </w:p>
    <w:p w:rsidR="00DF31F9" w:rsidRPr="00DF31F9" w:rsidRDefault="00DF31F9" w:rsidP="00DF31F9">
      <w:pPr>
        <w:spacing w:line="240" w:lineRule="auto"/>
        <w:ind w:right="-1" w:hanging="284"/>
        <w:jc w:val="both"/>
        <w:rPr>
          <w:rFonts w:ascii="Times New Roman" w:hAnsi="Times New Roman"/>
          <w:sz w:val="24"/>
          <w:szCs w:val="24"/>
          <w:lang w:val="ro-RO"/>
        </w:rPr>
      </w:pPr>
      <w:r>
        <w:rPr>
          <w:rFonts w:ascii="Times New Roman" w:hAnsi="Times New Roman"/>
          <w:b/>
          <w:sz w:val="24"/>
          <w:szCs w:val="24"/>
          <w:lang w:val="ro-RO"/>
        </w:rPr>
        <w:t xml:space="preserve">             </w:t>
      </w:r>
      <w:r w:rsidRPr="00DF31F9">
        <w:rPr>
          <w:rFonts w:ascii="Times New Roman" w:hAnsi="Times New Roman"/>
          <w:b/>
          <w:sz w:val="24"/>
          <w:szCs w:val="24"/>
          <w:lang w:val="ro-RO"/>
        </w:rPr>
        <w:t>Municipiul Slatina</w:t>
      </w:r>
      <w:r w:rsidRPr="00DF31F9">
        <w:rPr>
          <w:rFonts w:ascii="Times New Roman" w:hAnsi="Times New Roman"/>
          <w:sz w:val="24"/>
          <w:szCs w:val="24"/>
          <w:lang w:val="ro-RO"/>
        </w:rPr>
        <w:t xml:space="preserve">, cu sediul în Slatina, strada </w:t>
      </w:r>
      <w:r w:rsidRPr="00DF31F9">
        <w:rPr>
          <w:rFonts w:ascii="Times New Roman" w:hAnsi="Times New Roman"/>
          <w:b/>
          <w:sz w:val="24"/>
          <w:szCs w:val="24"/>
          <w:lang w:val="ro-RO"/>
        </w:rPr>
        <w:t>Mihail Kogălniceanu nr.1</w:t>
      </w:r>
      <w:r w:rsidRPr="00DF31F9">
        <w:rPr>
          <w:rFonts w:ascii="Times New Roman" w:hAnsi="Times New Roman"/>
          <w:sz w:val="24"/>
          <w:szCs w:val="24"/>
          <w:lang w:val="ro-RO"/>
        </w:rPr>
        <w:t xml:space="preserve">, telefon </w:t>
      </w:r>
      <w:r w:rsidRPr="00DF31F9">
        <w:rPr>
          <w:rFonts w:ascii="Times New Roman" w:hAnsi="Times New Roman"/>
          <w:b/>
          <w:sz w:val="24"/>
          <w:szCs w:val="24"/>
          <w:lang w:val="ro-RO"/>
        </w:rPr>
        <w:t>0249/439377</w:t>
      </w:r>
      <w:r w:rsidRPr="00DF31F9">
        <w:rPr>
          <w:rFonts w:ascii="Times New Roman" w:hAnsi="Times New Roman"/>
          <w:sz w:val="24"/>
          <w:szCs w:val="24"/>
          <w:lang w:val="ro-RO"/>
        </w:rPr>
        <w:t xml:space="preserve">, fax </w:t>
      </w:r>
      <w:r w:rsidRPr="00DF31F9">
        <w:rPr>
          <w:rFonts w:ascii="Times New Roman" w:hAnsi="Times New Roman"/>
          <w:b/>
          <w:sz w:val="24"/>
          <w:szCs w:val="24"/>
          <w:lang w:val="ro-RO"/>
        </w:rPr>
        <w:t>0249/439336</w:t>
      </w:r>
      <w:r w:rsidRPr="00DF31F9">
        <w:rPr>
          <w:rFonts w:ascii="Times New Roman" w:hAnsi="Times New Roman"/>
          <w:sz w:val="24"/>
          <w:szCs w:val="24"/>
          <w:lang w:val="ro-RO"/>
        </w:rPr>
        <w:t xml:space="preserve">, codul fiscal </w:t>
      </w:r>
      <w:r w:rsidRPr="00DF31F9">
        <w:rPr>
          <w:rFonts w:ascii="Times New Roman" w:hAnsi="Times New Roman"/>
          <w:b/>
          <w:sz w:val="24"/>
          <w:szCs w:val="24"/>
          <w:lang w:val="ro-RO"/>
        </w:rPr>
        <w:t>4394811</w:t>
      </w:r>
      <w:r w:rsidRPr="00DF31F9">
        <w:rPr>
          <w:rFonts w:ascii="Times New Roman" w:hAnsi="Times New Roman"/>
          <w:sz w:val="24"/>
          <w:szCs w:val="24"/>
          <w:lang w:val="ro-RO"/>
        </w:rPr>
        <w:t xml:space="preserve">, cont _____________ deschis la </w:t>
      </w:r>
      <w:r w:rsidRPr="00DF31F9">
        <w:rPr>
          <w:rFonts w:ascii="Times New Roman" w:hAnsi="Times New Roman"/>
          <w:b/>
          <w:sz w:val="24"/>
          <w:szCs w:val="24"/>
          <w:lang w:val="ro-RO"/>
        </w:rPr>
        <w:t>Trezoreria municipiului Slatina</w:t>
      </w:r>
      <w:r w:rsidRPr="00DF31F9">
        <w:rPr>
          <w:rFonts w:ascii="Times New Roman" w:hAnsi="Times New Roman"/>
          <w:sz w:val="24"/>
          <w:szCs w:val="24"/>
          <w:lang w:val="ro-RO"/>
        </w:rPr>
        <w:t xml:space="preserve">, reprezentată prin </w:t>
      </w:r>
      <w:r w:rsidRPr="00DF31F9">
        <w:rPr>
          <w:rFonts w:ascii="Times New Roman" w:hAnsi="Times New Roman"/>
          <w:b/>
          <w:sz w:val="24"/>
          <w:szCs w:val="24"/>
          <w:lang w:val="ro-RO"/>
        </w:rPr>
        <w:t>primar Constantin Stelian Emil MOȚ</w:t>
      </w:r>
      <w:r w:rsidRPr="00DF31F9">
        <w:rPr>
          <w:rFonts w:ascii="Times New Roman" w:hAnsi="Times New Roman"/>
          <w:sz w:val="24"/>
          <w:szCs w:val="24"/>
          <w:lang w:val="ro-RO"/>
        </w:rPr>
        <w:t xml:space="preserve">, și </w:t>
      </w:r>
      <w:r w:rsidRPr="00DF31F9">
        <w:rPr>
          <w:rFonts w:ascii="Times New Roman" w:hAnsi="Times New Roman"/>
          <w:b/>
          <w:sz w:val="24"/>
          <w:szCs w:val="24"/>
          <w:lang w:val="ro-RO"/>
        </w:rPr>
        <w:t>Alin Calotă Sălcianu</w:t>
      </w:r>
      <w:r w:rsidRPr="00DF31F9">
        <w:rPr>
          <w:rFonts w:ascii="Times New Roman" w:hAnsi="Times New Roman"/>
          <w:sz w:val="24"/>
          <w:szCs w:val="24"/>
          <w:lang w:val="ro-RO"/>
        </w:rPr>
        <w:t xml:space="preserve"> </w:t>
      </w:r>
      <w:r w:rsidRPr="00DF31F9">
        <w:rPr>
          <w:rFonts w:ascii="Times New Roman" w:hAnsi="Times New Roman"/>
          <w:b/>
          <w:sz w:val="24"/>
          <w:szCs w:val="24"/>
          <w:lang w:val="ro-RO"/>
        </w:rPr>
        <w:t>Director general al Direcției Generale Economice</w:t>
      </w:r>
      <w:r w:rsidRPr="00DF31F9">
        <w:rPr>
          <w:rFonts w:ascii="Times New Roman" w:hAnsi="Times New Roman"/>
          <w:sz w:val="24"/>
          <w:szCs w:val="24"/>
          <w:lang w:val="ro-RO"/>
        </w:rPr>
        <w:t xml:space="preserve">, în calitate de </w:t>
      </w:r>
      <w:r w:rsidRPr="00DF31F9">
        <w:rPr>
          <w:rFonts w:ascii="Times New Roman" w:hAnsi="Times New Roman"/>
          <w:b/>
          <w:sz w:val="24"/>
          <w:szCs w:val="24"/>
          <w:lang w:val="ro-RO"/>
        </w:rPr>
        <w:t xml:space="preserve">achizitor </w:t>
      </w:r>
      <w:r w:rsidRPr="00DF31F9">
        <w:rPr>
          <w:rFonts w:ascii="Times New Roman" w:hAnsi="Times New Roman"/>
          <w:sz w:val="24"/>
          <w:szCs w:val="24"/>
          <w:lang w:val="ro-RO"/>
        </w:rPr>
        <w:t>(denumită în continuare "Beneficiar") pe de o parte,</w:t>
      </w:r>
    </w:p>
    <w:p w:rsidR="00AC3493" w:rsidRPr="00AC3493" w:rsidRDefault="00AC3493" w:rsidP="00654772">
      <w:pPr>
        <w:autoSpaceDE w:val="0"/>
        <w:autoSpaceDN w:val="0"/>
        <w:adjustRightInd w:val="0"/>
        <w:spacing w:line="240" w:lineRule="auto"/>
        <w:jc w:val="both"/>
        <w:rPr>
          <w:rFonts w:ascii="Times New Roman" w:hAnsi="Times New Roman"/>
          <w:sz w:val="24"/>
          <w:szCs w:val="24"/>
          <w:lang w:eastAsia="ro-RO"/>
        </w:rPr>
      </w:pPr>
      <w:r w:rsidRPr="00AC3493">
        <w:rPr>
          <w:rFonts w:ascii="Times New Roman" w:hAnsi="Times New Roman"/>
          <w:b/>
          <w:bCs/>
          <w:sz w:val="24"/>
          <w:szCs w:val="24"/>
          <w:lang w:eastAsia="ro-RO"/>
        </w:rPr>
        <w:t xml:space="preserve">      și</w:t>
      </w:r>
    </w:p>
    <w:p w:rsidR="00AC3493" w:rsidRPr="00AC3493" w:rsidRDefault="00AC3493" w:rsidP="00654772">
      <w:pPr>
        <w:pStyle w:val="DefaultText"/>
        <w:jc w:val="both"/>
        <w:rPr>
          <w:rFonts w:ascii="Times New Roman" w:hAnsi="Times New Roman"/>
          <w:lang w:eastAsia="ro-RO"/>
        </w:rPr>
      </w:pPr>
      <w:r>
        <w:rPr>
          <w:rFonts w:ascii="Times New Roman" w:hAnsi="Times New Roman"/>
          <w:b/>
          <w:bCs/>
          <w:lang w:val="en-GB" w:eastAsia="ro-RO"/>
        </w:rPr>
        <w:t xml:space="preserve">            </w:t>
      </w:r>
      <w:r>
        <w:rPr>
          <w:rFonts w:ascii="Times New Roman" w:hAnsi="Times New Roman"/>
          <w:b/>
          <w:bCs/>
          <w:lang w:eastAsia="ro-RO"/>
        </w:rPr>
        <w:t>S.C. .......................</w:t>
      </w:r>
      <w:r w:rsidRPr="00AC3493">
        <w:rPr>
          <w:rFonts w:ascii="Times New Roman" w:hAnsi="Times New Roman"/>
          <w:lang w:eastAsia="ro-RO"/>
        </w:rPr>
        <w:t xml:space="preserve">cu sediul în </w:t>
      </w:r>
      <w:r w:rsidRPr="00AC3493">
        <w:rPr>
          <w:rFonts w:ascii="Times New Roman" w:hAnsi="Times New Roman"/>
          <w:b/>
          <w:bCs/>
          <w:lang w:eastAsia="ro-RO"/>
        </w:rPr>
        <w:t>.................</w:t>
      </w:r>
      <w:r>
        <w:rPr>
          <w:rFonts w:ascii="Times New Roman" w:hAnsi="Times New Roman"/>
          <w:b/>
          <w:bCs/>
          <w:lang w:eastAsia="ro-RO"/>
        </w:rPr>
        <w:t>.......</w:t>
      </w:r>
      <w:r w:rsidRPr="00AC3493">
        <w:rPr>
          <w:rFonts w:ascii="Times New Roman" w:hAnsi="Times New Roman"/>
          <w:b/>
          <w:bCs/>
          <w:lang w:eastAsia="ro-RO"/>
        </w:rPr>
        <w:t xml:space="preserve">  </w:t>
      </w:r>
      <w:r>
        <w:rPr>
          <w:rFonts w:ascii="Times New Roman" w:hAnsi="Times New Roman"/>
          <w:bCs/>
          <w:lang w:eastAsia="ro-RO"/>
        </w:rPr>
        <w:t>strada .............</w:t>
      </w:r>
      <w:r w:rsidRPr="00AC3493">
        <w:rPr>
          <w:rFonts w:ascii="Times New Roman" w:hAnsi="Times New Roman"/>
          <w:bCs/>
          <w:lang w:eastAsia="ro-RO"/>
        </w:rPr>
        <w:t xml:space="preserve"> nr.............., județul .</w:t>
      </w:r>
      <w:r>
        <w:rPr>
          <w:rFonts w:ascii="Times New Roman" w:hAnsi="Times New Roman"/>
          <w:bCs/>
          <w:lang w:eastAsia="ro-RO"/>
        </w:rPr>
        <w:t>.......</w:t>
      </w:r>
      <w:r w:rsidRPr="00AC3493">
        <w:rPr>
          <w:rFonts w:ascii="Times New Roman" w:hAnsi="Times New Roman"/>
          <w:bCs/>
          <w:lang w:eastAsia="ro-RO"/>
        </w:rPr>
        <w:t xml:space="preserve"> tele</w:t>
      </w:r>
      <w:r>
        <w:rPr>
          <w:rFonts w:ascii="Times New Roman" w:hAnsi="Times New Roman"/>
          <w:bCs/>
          <w:lang w:eastAsia="ro-RO"/>
        </w:rPr>
        <w:t>fon ......</w:t>
      </w:r>
      <w:r w:rsidRPr="00AC3493">
        <w:rPr>
          <w:rFonts w:ascii="Times New Roman" w:hAnsi="Times New Roman"/>
          <w:bCs/>
          <w:lang w:eastAsia="ro-RO"/>
        </w:rPr>
        <w:t xml:space="preserve"> fax</w:t>
      </w:r>
      <w:r>
        <w:rPr>
          <w:rFonts w:ascii="Times New Roman" w:hAnsi="Times New Roman"/>
          <w:bCs/>
          <w:lang w:eastAsia="ro-RO"/>
        </w:rPr>
        <w:t xml:space="preserve"> ……….....</w:t>
      </w:r>
      <w:r w:rsidRPr="00AC3493">
        <w:rPr>
          <w:rFonts w:ascii="Times New Roman" w:hAnsi="Times New Roman"/>
          <w:lang w:eastAsia="ro-RO"/>
        </w:rPr>
        <w:t xml:space="preserve"> număr de înmatriculare </w:t>
      </w:r>
      <w:r>
        <w:rPr>
          <w:rFonts w:ascii="Times New Roman" w:hAnsi="Times New Roman"/>
          <w:bCs/>
          <w:lang w:eastAsia="ro-RO"/>
        </w:rPr>
        <w:t>..........</w:t>
      </w:r>
      <w:r w:rsidRPr="00AC3493">
        <w:rPr>
          <w:rFonts w:ascii="Times New Roman" w:hAnsi="Times New Roman"/>
          <w:lang w:eastAsia="ro-RO"/>
        </w:rPr>
        <w:t xml:space="preserve"> cod fiscal </w:t>
      </w:r>
      <w:r w:rsidRPr="00AC3493">
        <w:rPr>
          <w:rFonts w:ascii="Times New Roman" w:hAnsi="Times New Roman"/>
          <w:bCs/>
          <w:lang w:eastAsia="ro-RO"/>
        </w:rPr>
        <w:t>..............................................</w:t>
      </w:r>
      <w:r w:rsidRPr="00AC3493">
        <w:rPr>
          <w:rFonts w:ascii="Times New Roman" w:hAnsi="Times New Roman"/>
          <w:lang w:eastAsia="ro-RO"/>
        </w:rPr>
        <w:t xml:space="preserve">, cont </w:t>
      </w:r>
      <w:r w:rsidRPr="00AC3493">
        <w:rPr>
          <w:rFonts w:ascii="Times New Roman" w:hAnsi="Times New Roman"/>
          <w:bCs/>
          <w:lang w:eastAsia="ro-RO"/>
        </w:rPr>
        <w:t>...............................</w:t>
      </w:r>
      <w:r w:rsidRPr="00AC3493">
        <w:rPr>
          <w:rFonts w:ascii="Times New Roman" w:hAnsi="Times New Roman"/>
          <w:lang w:eastAsia="ro-RO"/>
        </w:rPr>
        <w:t xml:space="preserve"> deschis la </w:t>
      </w:r>
      <w:r w:rsidRPr="00AC3493">
        <w:rPr>
          <w:rFonts w:ascii="Times New Roman" w:hAnsi="Times New Roman"/>
          <w:bCs/>
          <w:lang w:eastAsia="ro-RO"/>
        </w:rPr>
        <w:t>Trezoreria ...................</w:t>
      </w:r>
      <w:r w:rsidRPr="00AC3493">
        <w:rPr>
          <w:rFonts w:ascii="Times New Roman" w:hAnsi="Times New Roman"/>
          <w:lang w:eastAsia="ro-RO"/>
        </w:rPr>
        <w:t xml:space="preserve">, reprezentată prin </w:t>
      </w:r>
      <w:r w:rsidRPr="00AC3493">
        <w:rPr>
          <w:rFonts w:ascii="Times New Roman" w:hAnsi="Times New Roman"/>
          <w:bCs/>
          <w:lang w:eastAsia="ro-RO"/>
        </w:rPr>
        <w:t>....................</w:t>
      </w:r>
      <w:r w:rsidRPr="00AC3493">
        <w:rPr>
          <w:rFonts w:ascii="Times New Roman" w:hAnsi="Times New Roman"/>
          <w:lang w:eastAsia="ro-RO"/>
        </w:rPr>
        <w:t xml:space="preserve"> având funcția de </w:t>
      </w:r>
      <w:r w:rsidRPr="00AC3493">
        <w:rPr>
          <w:rFonts w:ascii="Times New Roman" w:hAnsi="Times New Roman"/>
          <w:bCs/>
          <w:lang w:eastAsia="ro-RO"/>
        </w:rPr>
        <w:t>______________</w:t>
      </w:r>
      <w:r w:rsidRPr="00AC3493">
        <w:rPr>
          <w:rFonts w:ascii="Times New Roman" w:hAnsi="Times New Roman"/>
          <w:lang w:eastAsia="ro-RO"/>
        </w:rPr>
        <w:t xml:space="preserve">, în calitate de </w:t>
      </w:r>
      <w:r w:rsidRPr="00AC3493">
        <w:rPr>
          <w:rFonts w:ascii="Times New Roman" w:hAnsi="Times New Roman"/>
          <w:b/>
          <w:lang w:eastAsia="ro-RO"/>
        </w:rPr>
        <w:t>prestator</w:t>
      </w:r>
      <w:r w:rsidRPr="00AC3493">
        <w:rPr>
          <w:rFonts w:ascii="Times New Roman" w:hAnsi="Times New Roman"/>
          <w:lang w:eastAsia="ro-RO"/>
        </w:rPr>
        <w:t>,</w:t>
      </w:r>
    </w:p>
    <w:p w:rsidR="00AC3493" w:rsidRPr="00AC3493" w:rsidRDefault="00AC3493" w:rsidP="00654772">
      <w:pPr>
        <w:pStyle w:val="DefaultText"/>
        <w:jc w:val="both"/>
        <w:rPr>
          <w:rFonts w:ascii="Times New Roman" w:hAnsi="Times New Roman"/>
          <w:b/>
          <w:lang w:val="ro-RO"/>
        </w:rPr>
      </w:pPr>
    </w:p>
    <w:p w:rsidR="00631592" w:rsidRPr="00631592" w:rsidRDefault="00631592" w:rsidP="00631592">
      <w:pPr>
        <w:pStyle w:val="DefaultText"/>
        <w:jc w:val="both"/>
        <w:rPr>
          <w:rFonts w:ascii="Times New Roman" w:hAnsi="Times New Roman"/>
          <w:lang w:val="ro-RO"/>
        </w:rPr>
      </w:pPr>
      <w:r w:rsidRPr="00631592">
        <w:rPr>
          <w:rFonts w:ascii="Times New Roman" w:hAnsi="Times New Roman"/>
          <w:b/>
          <w:i/>
          <w:iCs/>
          <w:lang w:val="ro-RO"/>
        </w:rPr>
        <w:t xml:space="preserve">2. Definiții </w:t>
      </w:r>
    </w:p>
    <w:p w:rsidR="00631592" w:rsidRPr="00631592" w:rsidRDefault="00631592" w:rsidP="00631592">
      <w:pPr>
        <w:pStyle w:val="DefaultText"/>
        <w:jc w:val="both"/>
        <w:rPr>
          <w:rFonts w:ascii="Times New Roman" w:hAnsi="Times New Roman"/>
          <w:b/>
          <w:i/>
          <w:lang w:val="ro-RO"/>
        </w:rPr>
      </w:pPr>
      <w:r w:rsidRPr="00631592">
        <w:rPr>
          <w:rFonts w:ascii="Times New Roman" w:hAnsi="Times New Roman"/>
          <w:lang w:val="ro-RO"/>
        </w:rPr>
        <w:t>În prezentul contract următorii termeni vor fi interpretați astfel:</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bCs/>
          <w:i/>
          <w:iCs/>
          <w:lang w:val="ro-RO"/>
        </w:rPr>
        <w:t>contract</w:t>
      </w:r>
      <w:r w:rsidRPr="00631592">
        <w:rPr>
          <w:rFonts w:ascii="Times New Roman" w:hAnsi="Times New Roman"/>
          <w:lang w:val="ro-RO"/>
        </w:rPr>
        <w:t xml:space="preserve"> – prezentul Contract și toate anexele sale;</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bCs/>
          <w:i/>
          <w:iCs/>
          <w:lang w:val="ro-RO"/>
        </w:rPr>
        <w:t>achizitor și prestator</w:t>
      </w:r>
      <w:r w:rsidRPr="00631592">
        <w:rPr>
          <w:rFonts w:ascii="Times New Roman" w:hAnsi="Times New Roman"/>
          <w:lang w:val="ro-RO"/>
        </w:rPr>
        <w:t xml:space="preserve"> - părțile contractante, așa cum sunt acestea numite în prezentul Contract;</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bCs/>
          <w:i/>
          <w:iCs/>
          <w:lang w:val="ro-RO"/>
        </w:rPr>
        <w:t>prețul contractului</w:t>
      </w:r>
      <w:r w:rsidRPr="00631592">
        <w:rPr>
          <w:rFonts w:ascii="Times New Roman" w:hAnsi="Times New Roman"/>
          <w:lang w:val="ro-RO"/>
        </w:rPr>
        <w:t xml:space="preserve"> – prețul plătibil prestatorului de către achizitor, în baza contractului, pentru îndeplinirea integrală și corespunzătoare a tuturor obligațiilor sale, asumate prin Contract;</w:t>
      </w:r>
    </w:p>
    <w:p w:rsidR="00631592" w:rsidRPr="00631592" w:rsidRDefault="00631592" w:rsidP="00631592">
      <w:pPr>
        <w:pStyle w:val="DefaultText"/>
        <w:numPr>
          <w:ilvl w:val="0"/>
          <w:numId w:val="24"/>
        </w:numPr>
        <w:jc w:val="both"/>
        <w:rPr>
          <w:rFonts w:ascii="Times New Roman" w:hAnsi="Times New Roman"/>
          <w:lang w:val="ro-RO"/>
        </w:rPr>
      </w:pPr>
      <w:r w:rsidRPr="00DA51A3">
        <w:rPr>
          <w:rFonts w:ascii="Times New Roman" w:hAnsi="Times New Roman"/>
          <w:b/>
          <w:i/>
          <w:iCs/>
          <w:lang w:val="ro-RO"/>
        </w:rPr>
        <w:t>servicii</w:t>
      </w:r>
      <w:r w:rsidRPr="00631592">
        <w:rPr>
          <w:rFonts w:ascii="Times New Roman" w:hAnsi="Times New Roman"/>
          <w:lang w:val="ro-RO"/>
        </w:rPr>
        <w:t xml:space="preserve"> - activități a căror prestare face obiect al contractului;</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i/>
          <w:lang w:val="ro-RO"/>
        </w:rPr>
        <w:t>produse</w:t>
      </w:r>
      <w:r w:rsidRPr="00631592">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bCs/>
          <w:i/>
          <w:iCs/>
          <w:lang w:val="ro-RO"/>
        </w:rPr>
        <w:t>forța majoră</w:t>
      </w:r>
      <w:r w:rsidRPr="00631592">
        <w:rPr>
          <w:rFonts w:ascii="Times New Roman" w:hAnsi="Times New Roman"/>
          <w:i/>
          <w:iCs/>
          <w:lang w:val="ro-RO"/>
        </w:rPr>
        <w:t xml:space="preserve"> </w:t>
      </w:r>
      <w:r w:rsidRPr="00631592">
        <w:rPr>
          <w:rFonts w:ascii="Times New Roman" w:hAnsi="Times New Roman"/>
          <w:lang w:val="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bCs/>
          <w:i/>
          <w:iCs/>
          <w:lang w:val="ro-RO"/>
        </w:rPr>
        <w:t>zi</w:t>
      </w:r>
      <w:r w:rsidRPr="00631592">
        <w:rPr>
          <w:rFonts w:ascii="Times New Roman" w:hAnsi="Times New Roman"/>
          <w:i/>
          <w:iCs/>
          <w:lang w:val="ro-RO"/>
        </w:rPr>
        <w:t xml:space="preserve"> </w:t>
      </w:r>
      <w:r w:rsidRPr="00631592">
        <w:rPr>
          <w:rFonts w:ascii="Times New Roman" w:hAnsi="Times New Roman"/>
          <w:lang w:val="ro-RO"/>
        </w:rPr>
        <w:t xml:space="preserve">– zi calendaristică cu excepția cazului în care se prevede expres că sunt zile lucrătoare; </w:t>
      </w:r>
      <w:r w:rsidRPr="00631592">
        <w:rPr>
          <w:rFonts w:ascii="Times New Roman" w:hAnsi="Times New Roman"/>
          <w:b/>
          <w:bCs/>
          <w:i/>
          <w:iCs/>
          <w:lang w:val="ro-RO"/>
        </w:rPr>
        <w:t>an</w:t>
      </w:r>
      <w:r w:rsidRPr="00631592">
        <w:rPr>
          <w:rFonts w:ascii="Times New Roman" w:hAnsi="Times New Roman"/>
          <w:b/>
          <w:bCs/>
          <w:lang w:val="ro-RO"/>
        </w:rPr>
        <w:t xml:space="preserve"> </w:t>
      </w:r>
      <w:r w:rsidRPr="00631592">
        <w:rPr>
          <w:rFonts w:ascii="Times New Roman" w:hAnsi="Times New Roman"/>
          <w:lang w:val="ro-RO"/>
        </w:rPr>
        <w:t>- 365 zile;</w:t>
      </w:r>
    </w:p>
    <w:p w:rsidR="00631592" w:rsidRPr="00631592" w:rsidRDefault="00631592" w:rsidP="00631592">
      <w:pPr>
        <w:pStyle w:val="DefaultText"/>
        <w:numPr>
          <w:ilvl w:val="0"/>
          <w:numId w:val="24"/>
        </w:numPr>
        <w:jc w:val="both"/>
        <w:rPr>
          <w:rFonts w:ascii="Times New Roman" w:hAnsi="Times New Roman"/>
          <w:lang w:val="ro-RO"/>
        </w:rPr>
      </w:pPr>
      <w:r w:rsidRPr="00631592">
        <w:rPr>
          <w:rFonts w:ascii="Times New Roman" w:hAnsi="Times New Roman"/>
          <w:b/>
          <w:i/>
          <w:lang w:val="ro-RO"/>
        </w:rPr>
        <w:t>act adițional</w:t>
      </w:r>
      <w:r w:rsidRPr="00631592">
        <w:rPr>
          <w:rFonts w:ascii="Times New Roman" w:hAnsi="Times New Roman"/>
          <w:lang w:val="ro-RO"/>
        </w:rPr>
        <w:t xml:space="preserve"> - actul juridic prin care părtile modifică clauzele contractuale;</w:t>
      </w:r>
    </w:p>
    <w:p w:rsidR="00631592" w:rsidRPr="00631592" w:rsidRDefault="00631592" w:rsidP="00631592">
      <w:pPr>
        <w:pStyle w:val="DefaultText"/>
        <w:numPr>
          <w:ilvl w:val="0"/>
          <w:numId w:val="24"/>
        </w:numPr>
        <w:jc w:val="both"/>
        <w:rPr>
          <w:rFonts w:ascii="Times New Roman" w:hAnsi="Times New Roman"/>
          <w:b/>
          <w:bCs/>
          <w:lang w:val="ro-RO"/>
        </w:rPr>
      </w:pPr>
      <w:r w:rsidRPr="00631592">
        <w:rPr>
          <w:rFonts w:ascii="Times New Roman" w:hAnsi="Times New Roman"/>
          <w:b/>
          <w:i/>
          <w:lang w:val="ro-RO"/>
        </w:rPr>
        <w:lastRenderedPageBreak/>
        <w:t>subcontractant</w:t>
      </w:r>
      <w:r w:rsidRPr="00631592">
        <w:rPr>
          <w:rFonts w:ascii="Times New Roman" w:hAnsi="Times New Roman"/>
          <w:lang w:val="ro-RO"/>
        </w:rPr>
        <w:t xml:space="preserve"> - orice operator economic care nu este parte a unui contract de achiziţie publică şi care execută/prestează/furnizează anumite părţi ori elemente ale lucrărilor sau ale construcţiei ori îndeplinesc activităţi care fac parte din obiectul contractului de achiziţie publică, răspunzând în faţa contractantului de organizarea şi derularea tuturor etapelor necesare în acest scop;</w:t>
      </w:r>
    </w:p>
    <w:p w:rsidR="00631592" w:rsidRPr="00631592" w:rsidRDefault="00631592" w:rsidP="00631592">
      <w:pPr>
        <w:pStyle w:val="DefaultText"/>
        <w:jc w:val="both"/>
        <w:rPr>
          <w:rFonts w:ascii="Times New Roman" w:hAnsi="Times New Roman"/>
          <w:lang w:val="ro-RO"/>
        </w:rPr>
      </w:pPr>
    </w:p>
    <w:p w:rsidR="003304B1" w:rsidRPr="006F74F1" w:rsidRDefault="003304B1" w:rsidP="00654772">
      <w:pPr>
        <w:pStyle w:val="DefaultText"/>
        <w:jc w:val="both"/>
        <w:rPr>
          <w:rFonts w:ascii="Times New Roman" w:hAnsi="Times New Roman"/>
          <w:b/>
          <w:i/>
          <w:lang w:val="ro-RO"/>
        </w:rPr>
      </w:pPr>
      <w:r w:rsidRPr="006F74F1">
        <w:rPr>
          <w:rFonts w:ascii="Times New Roman" w:hAnsi="Times New Roman"/>
          <w:b/>
          <w:i/>
          <w:lang w:val="ro-RO"/>
        </w:rPr>
        <w:t>3. Interpretare</w:t>
      </w:r>
    </w:p>
    <w:p w:rsidR="003304B1" w:rsidRPr="006F74F1" w:rsidRDefault="003304B1" w:rsidP="00654772">
      <w:pPr>
        <w:pStyle w:val="DefaultText"/>
        <w:jc w:val="both"/>
        <w:rPr>
          <w:rFonts w:ascii="Times New Roman" w:hAnsi="Times New Roman"/>
          <w:lang w:val="ro-RO"/>
        </w:rPr>
      </w:pPr>
      <w:r w:rsidRPr="006F74F1">
        <w:rPr>
          <w:rFonts w:ascii="Times New Roman" w:hAnsi="Times New Roman"/>
          <w:lang w:val="ro-RO"/>
        </w:rPr>
        <w:t>3.1 - În prezentul contract, cu excepţia unei prevederi contrare, cuvintele la forma singular vor include forma de plural şi vice versa, acolo unde acest lucru este permis de context.</w:t>
      </w:r>
    </w:p>
    <w:p w:rsidR="003304B1" w:rsidRDefault="003304B1" w:rsidP="00654772">
      <w:pPr>
        <w:pStyle w:val="DefaultText"/>
        <w:jc w:val="both"/>
        <w:rPr>
          <w:rFonts w:ascii="Times New Roman" w:hAnsi="Times New Roman"/>
          <w:lang w:val="ro-RO"/>
        </w:rPr>
      </w:pPr>
      <w:r w:rsidRPr="006F74F1">
        <w:rPr>
          <w:rFonts w:ascii="Times New Roman" w:hAnsi="Times New Roman"/>
          <w:lang w:val="ro-RO"/>
        </w:rPr>
        <w:t>3.2 - Termenul “zi”sau “zile” sau orice referire la zile reprezintă zile calendaristice dacă nu se specifică în mod diferit.</w:t>
      </w:r>
    </w:p>
    <w:p w:rsidR="00035C6D" w:rsidRPr="00035C6D" w:rsidRDefault="00035C6D" w:rsidP="00035C6D">
      <w:pPr>
        <w:autoSpaceDE w:val="0"/>
        <w:autoSpaceDN w:val="0"/>
        <w:adjustRightInd w:val="0"/>
        <w:jc w:val="center"/>
        <w:rPr>
          <w:rFonts w:ascii="Times New Roman" w:hAnsi="Times New Roman"/>
          <w:b/>
          <w:sz w:val="24"/>
          <w:szCs w:val="24"/>
          <w:lang w:val="ro-RO" w:eastAsia="ro-RO"/>
        </w:rPr>
      </w:pPr>
      <w:r w:rsidRPr="00035C6D">
        <w:rPr>
          <w:rFonts w:ascii="Times New Roman" w:hAnsi="Times New Roman"/>
          <w:b/>
          <w:sz w:val="24"/>
          <w:szCs w:val="24"/>
          <w:lang w:val="ro-RO" w:eastAsia="ro-RO"/>
        </w:rPr>
        <w:t>Clauze obligatorii</w:t>
      </w:r>
    </w:p>
    <w:p w:rsidR="003304B1" w:rsidRPr="006F74F1" w:rsidRDefault="003304B1" w:rsidP="00654772">
      <w:pPr>
        <w:pStyle w:val="DefaultText"/>
        <w:jc w:val="both"/>
        <w:rPr>
          <w:rFonts w:ascii="Times New Roman" w:hAnsi="Times New Roman"/>
          <w:i/>
          <w:lang w:val="ro-RO"/>
        </w:rPr>
      </w:pPr>
      <w:r w:rsidRPr="006F74F1">
        <w:rPr>
          <w:rFonts w:ascii="Times New Roman" w:hAnsi="Times New Roman"/>
          <w:b/>
          <w:i/>
          <w:lang w:val="ro-RO"/>
        </w:rPr>
        <w:t>4. Obiectul contractului</w:t>
      </w:r>
    </w:p>
    <w:p w:rsidR="003304B1" w:rsidRPr="00E3288B" w:rsidRDefault="00AD60AC" w:rsidP="00E3288B">
      <w:pPr>
        <w:spacing w:after="0" w:line="240" w:lineRule="auto"/>
        <w:jc w:val="both"/>
        <w:rPr>
          <w:rFonts w:ascii="Times New Roman" w:hAnsi="Times New Roman"/>
          <w:sz w:val="24"/>
          <w:szCs w:val="24"/>
          <w:lang w:val="ro-RO"/>
        </w:rPr>
      </w:pPr>
      <w:r w:rsidRPr="00D106B9">
        <w:rPr>
          <w:rFonts w:ascii="Times New Roman" w:hAnsi="Times New Roman"/>
          <w:lang w:val="ro-RO"/>
        </w:rPr>
        <w:t xml:space="preserve">4.1. </w:t>
      </w:r>
      <w:r w:rsidR="00D37237" w:rsidRPr="00D37237">
        <w:rPr>
          <w:rFonts w:ascii="Times New Roman" w:hAnsi="Times New Roman"/>
          <w:sz w:val="24"/>
          <w:szCs w:val="24"/>
          <w:lang w:val="ro-RO"/>
        </w:rPr>
        <w:t>Obiectul contractului îl constituie</w:t>
      </w:r>
      <w:r w:rsidR="00D37237" w:rsidRPr="00D37237">
        <w:rPr>
          <w:rFonts w:ascii="Times New Roman" w:hAnsi="Times New Roman"/>
          <w:lang w:val="ro-RO"/>
        </w:rPr>
        <w:t xml:space="preserve"> </w:t>
      </w:r>
      <w:r w:rsidR="006A2955" w:rsidRPr="006A2955">
        <w:rPr>
          <w:rFonts w:ascii="Times New Roman" w:hAnsi="Times New Roman"/>
          <w:b/>
          <w:i/>
          <w:sz w:val="24"/>
          <w:szCs w:val="24"/>
        </w:rPr>
        <w:t xml:space="preserve">„ Servicii Dirigenție de șantier – servicii de supraveghere a șantierului necesare implementării proiectului </w:t>
      </w:r>
      <w:r w:rsidR="00E43570">
        <w:rPr>
          <w:rFonts w:ascii="Times New Roman" w:hAnsi="Times New Roman"/>
          <w:b/>
          <w:i/>
          <w:sz w:val="24"/>
          <w:szCs w:val="24"/>
        </w:rPr>
        <w:t>Extindere s</w:t>
      </w:r>
      <w:r w:rsidR="0077283C">
        <w:rPr>
          <w:rFonts w:ascii="Times New Roman" w:hAnsi="Times New Roman"/>
          <w:b/>
          <w:i/>
          <w:sz w:val="24"/>
          <w:szCs w:val="24"/>
        </w:rPr>
        <w:t>i</w:t>
      </w:r>
      <w:r w:rsidR="00E43570">
        <w:rPr>
          <w:rFonts w:ascii="Times New Roman" w:hAnsi="Times New Roman"/>
          <w:b/>
          <w:i/>
          <w:sz w:val="24"/>
          <w:szCs w:val="24"/>
        </w:rPr>
        <w:t xml:space="preserve">stem de supraveghere video </w:t>
      </w:r>
      <w:r w:rsidR="00B744DC">
        <w:rPr>
          <w:rFonts w:ascii="Times New Roman" w:hAnsi="Times New Roman"/>
          <w:b/>
          <w:i/>
          <w:sz w:val="24"/>
          <w:szCs w:val="24"/>
        </w:rPr>
        <w:t xml:space="preserve">în </w:t>
      </w:r>
      <w:r w:rsidR="006A2955" w:rsidRPr="006A2955">
        <w:rPr>
          <w:rFonts w:ascii="Times New Roman" w:hAnsi="Times New Roman"/>
          <w:b/>
          <w:i/>
          <w:sz w:val="24"/>
          <w:szCs w:val="24"/>
        </w:rPr>
        <w:t xml:space="preserve"> </w:t>
      </w:r>
      <w:r w:rsidR="00B744DC">
        <w:rPr>
          <w:rFonts w:ascii="Times New Roman" w:hAnsi="Times New Roman"/>
          <w:b/>
          <w:i/>
          <w:sz w:val="24"/>
          <w:szCs w:val="24"/>
        </w:rPr>
        <w:t>M</w:t>
      </w:r>
      <w:r w:rsidR="006A2955" w:rsidRPr="006A2955">
        <w:rPr>
          <w:rFonts w:ascii="Times New Roman" w:hAnsi="Times New Roman"/>
          <w:b/>
          <w:i/>
          <w:sz w:val="24"/>
          <w:szCs w:val="24"/>
        </w:rPr>
        <w:t>unicipiul Slatina,</w:t>
      </w:r>
      <w:r w:rsidR="00B744DC">
        <w:rPr>
          <w:rFonts w:ascii="Times New Roman" w:hAnsi="Times New Roman"/>
          <w:b/>
          <w:i/>
          <w:sz w:val="24"/>
          <w:szCs w:val="24"/>
        </w:rPr>
        <w:t xml:space="preserve"> </w:t>
      </w:r>
      <w:r w:rsidR="006A2955" w:rsidRPr="00E3288B">
        <w:rPr>
          <w:rFonts w:ascii="Times New Roman" w:hAnsi="Times New Roman"/>
          <w:b/>
          <w:i/>
          <w:sz w:val="24"/>
          <w:szCs w:val="24"/>
        </w:rPr>
        <w:t>județul Olt</w:t>
      </w:r>
      <w:r w:rsidR="003304B1" w:rsidRPr="00E3288B">
        <w:rPr>
          <w:rFonts w:ascii="Times New Roman" w:hAnsi="Times New Roman"/>
          <w:sz w:val="24"/>
          <w:szCs w:val="24"/>
          <w:lang w:val="ro-RO"/>
        </w:rPr>
        <w:t xml:space="preserve">, în conformitate cu </w:t>
      </w:r>
      <w:r w:rsidR="00B744DC" w:rsidRPr="00E3288B">
        <w:rPr>
          <w:rFonts w:ascii="Times New Roman" w:hAnsi="Times New Roman"/>
          <w:sz w:val="24"/>
          <w:szCs w:val="24"/>
          <w:lang w:val="ro-RO"/>
        </w:rPr>
        <w:t>obligațiile</w:t>
      </w:r>
      <w:r w:rsidR="003304B1" w:rsidRPr="00E3288B">
        <w:rPr>
          <w:rFonts w:ascii="Times New Roman" w:hAnsi="Times New Roman"/>
          <w:sz w:val="24"/>
          <w:szCs w:val="24"/>
          <w:lang w:val="ro-RO"/>
        </w:rPr>
        <w:t xml:space="preserve"> asumate prin prezentul contract.</w:t>
      </w:r>
    </w:p>
    <w:p w:rsidR="00E3288B" w:rsidRPr="00E3288B" w:rsidRDefault="00D106B9" w:rsidP="00E3288B">
      <w:pPr>
        <w:spacing w:line="240" w:lineRule="auto"/>
        <w:jc w:val="both"/>
        <w:rPr>
          <w:rFonts w:ascii="Times New Roman" w:hAnsi="Times New Roman"/>
          <w:b/>
          <w:i/>
          <w:sz w:val="24"/>
          <w:szCs w:val="24"/>
          <w:lang w:val="ro-RO"/>
        </w:rPr>
      </w:pPr>
      <w:r w:rsidRPr="00E3288B">
        <w:rPr>
          <w:rFonts w:ascii="Times New Roman" w:hAnsi="Times New Roman"/>
          <w:sz w:val="24"/>
          <w:szCs w:val="24"/>
        </w:rPr>
        <w:t>4.2.</w:t>
      </w:r>
      <w:r w:rsidRPr="00E3288B">
        <w:rPr>
          <w:rFonts w:ascii="Times New Roman" w:hAnsi="Times New Roman"/>
          <w:b/>
          <w:i/>
          <w:sz w:val="24"/>
          <w:szCs w:val="24"/>
        </w:rPr>
        <w:t xml:space="preserve"> </w:t>
      </w:r>
      <w:r w:rsidR="003304B1" w:rsidRPr="00E3288B">
        <w:rPr>
          <w:rFonts w:ascii="Times New Roman" w:hAnsi="Times New Roman"/>
          <w:sz w:val="24"/>
          <w:szCs w:val="24"/>
          <w:lang w:val="ro-RO"/>
        </w:rPr>
        <w:t xml:space="preserve">Achizitorul se obligă să plătească prestatorului </w:t>
      </w:r>
      <w:r w:rsidR="00ED61D3" w:rsidRPr="00E3288B">
        <w:rPr>
          <w:rFonts w:ascii="Times New Roman" w:hAnsi="Times New Roman"/>
          <w:sz w:val="24"/>
          <w:szCs w:val="24"/>
          <w:lang w:val="ro-RO"/>
        </w:rPr>
        <w:t>prețul</w:t>
      </w:r>
      <w:r w:rsidR="003304B1" w:rsidRPr="00E3288B">
        <w:rPr>
          <w:rFonts w:ascii="Times New Roman" w:hAnsi="Times New Roman"/>
          <w:sz w:val="24"/>
          <w:szCs w:val="24"/>
          <w:lang w:val="ro-RO"/>
        </w:rPr>
        <w:t xml:space="preserve"> convenit pent</w:t>
      </w:r>
      <w:r w:rsidR="00553F6C" w:rsidRPr="00E3288B">
        <w:rPr>
          <w:rFonts w:ascii="Times New Roman" w:hAnsi="Times New Roman"/>
          <w:sz w:val="24"/>
          <w:szCs w:val="24"/>
          <w:lang w:val="ro-RO"/>
        </w:rPr>
        <w:t xml:space="preserve">ru </w:t>
      </w:r>
      <w:r w:rsidR="00E3288B" w:rsidRPr="00E3288B">
        <w:rPr>
          <w:rFonts w:ascii="Times New Roman" w:hAnsi="Times New Roman"/>
          <w:sz w:val="24"/>
          <w:szCs w:val="24"/>
          <w:lang w:val="ro-RO"/>
        </w:rPr>
        <w:t>prestarea serviciilor ce fac obiectul prezentului contract.</w:t>
      </w:r>
    </w:p>
    <w:p w:rsidR="00173D00" w:rsidRPr="00482296"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482296">
        <w:rPr>
          <w:rFonts w:ascii="Times New Roman" w:hAnsi="Times New Roman"/>
          <w:b/>
          <w:i/>
          <w:sz w:val="24"/>
          <w:szCs w:val="24"/>
          <w:lang w:val="ro-RO"/>
        </w:rPr>
        <w:t xml:space="preserve">5. </w:t>
      </w:r>
      <w:r w:rsidR="00ED61D3" w:rsidRPr="00482296">
        <w:rPr>
          <w:rFonts w:ascii="Times New Roman" w:hAnsi="Times New Roman"/>
          <w:b/>
          <w:i/>
          <w:sz w:val="24"/>
          <w:szCs w:val="24"/>
          <w:lang w:val="ro-RO"/>
        </w:rPr>
        <w:t>Prețul</w:t>
      </w:r>
      <w:r w:rsidRPr="00482296">
        <w:rPr>
          <w:rFonts w:ascii="Times New Roman" w:hAnsi="Times New Roman"/>
          <w:b/>
          <w:i/>
          <w:sz w:val="24"/>
          <w:szCs w:val="24"/>
          <w:lang w:val="ro-RO"/>
        </w:rPr>
        <w:t xml:space="preserve"> contractului</w:t>
      </w:r>
    </w:p>
    <w:p w:rsidR="0026004F" w:rsidRDefault="00D106B9" w:rsidP="00654772">
      <w:p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5.1. </w:t>
      </w:r>
      <w:r w:rsidR="00475E72" w:rsidRPr="006F74F1">
        <w:rPr>
          <w:rFonts w:ascii="Times New Roman" w:hAnsi="Times New Roman"/>
          <w:sz w:val="24"/>
          <w:szCs w:val="24"/>
          <w:lang w:val="ro-RO"/>
        </w:rPr>
        <w:t xml:space="preserve">Prețul convenit pentru îndeplinirea contractului, plătibil prestatorului de către achizitor, este de </w:t>
      </w:r>
      <w:r w:rsidR="00654772">
        <w:rPr>
          <w:rFonts w:ascii="Times New Roman" w:hAnsi="Times New Roman"/>
          <w:b/>
          <w:sz w:val="24"/>
          <w:szCs w:val="24"/>
          <w:lang w:val="ro-RO"/>
        </w:rPr>
        <w:t>______________</w:t>
      </w:r>
      <w:r>
        <w:rPr>
          <w:rFonts w:ascii="Times New Roman" w:hAnsi="Times New Roman"/>
          <w:b/>
          <w:sz w:val="24"/>
          <w:szCs w:val="24"/>
          <w:lang w:val="ro-RO"/>
        </w:rPr>
        <w:t xml:space="preserve"> fără TVA</w:t>
      </w:r>
      <w:r w:rsidR="00475E72" w:rsidRPr="006F74F1">
        <w:rPr>
          <w:rFonts w:ascii="Times New Roman" w:hAnsi="Times New Roman"/>
          <w:sz w:val="24"/>
          <w:szCs w:val="24"/>
          <w:lang w:val="ro-RO"/>
        </w:rPr>
        <w:t>. Plata taxei pe valoare adăugată se va face la cota TVA prevăzută de legislația în vigoare la data facturării.</w:t>
      </w:r>
    </w:p>
    <w:p w:rsidR="00654772" w:rsidRPr="006F74F1" w:rsidRDefault="00654772" w:rsidP="00654772">
      <w:pPr>
        <w:autoSpaceDE w:val="0"/>
        <w:autoSpaceDN w:val="0"/>
        <w:adjustRightInd w:val="0"/>
        <w:spacing w:after="0" w:line="240" w:lineRule="auto"/>
        <w:jc w:val="both"/>
        <w:rPr>
          <w:rFonts w:ascii="Times New Roman" w:hAnsi="Times New Roman"/>
          <w:sz w:val="24"/>
          <w:szCs w:val="24"/>
          <w:lang w:val="ro-RO"/>
        </w:rPr>
      </w:pPr>
    </w:p>
    <w:p w:rsidR="003304B1" w:rsidRPr="006F74F1" w:rsidRDefault="00EA7C3B" w:rsidP="00654772">
      <w:pPr>
        <w:pStyle w:val="DefaultText2"/>
        <w:rPr>
          <w:b/>
          <w:i/>
          <w:szCs w:val="24"/>
          <w:lang w:val="ro-RO"/>
        </w:rPr>
      </w:pPr>
      <w:r w:rsidRPr="006F74F1">
        <w:rPr>
          <w:b/>
          <w:szCs w:val="24"/>
          <w:lang w:val="ro-RO"/>
        </w:rPr>
        <w:t>6</w:t>
      </w:r>
      <w:r w:rsidR="003304B1" w:rsidRPr="006F74F1">
        <w:rPr>
          <w:b/>
          <w:szCs w:val="24"/>
          <w:lang w:val="ro-RO"/>
        </w:rPr>
        <w:t xml:space="preserve">. </w:t>
      </w:r>
      <w:r w:rsidR="003304B1" w:rsidRPr="006F74F1">
        <w:rPr>
          <w:b/>
          <w:i/>
          <w:szCs w:val="24"/>
          <w:lang w:val="ro-RO"/>
        </w:rPr>
        <w:t>Durata contractului</w:t>
      </w:r>
    </w:p>
    <w:p w:rsidR="0042751C" w:rsidRDefault="00AD60AC" w:rsidP="00654772">
      <w:pPr>
        <w:pStyle w:val="DefaultText2"/>
        <w:rPr>
          <w:szCs w:val="24"/>
          <w:lang w:val="ro-RO"/>
        </w:rPr>
      </w:pPr>
      <w:r>
        <w:rPr>
          <w:szCs w:val="24"/>
          <w:lang w:val="ro-RO"/>
        </w:rPr>
        <w:t xml:space="preserve">6.1. </w:t>
      </w:r>
      <w:r w:rsidR="00EA7C3B" w:rsidRPr="006F74F1">
        <w:rPr>
          <w:szCs w:val="24"/>
          <w:lang w:val="ro-RO"/>
        </w:rPr>
        <w:t xml:space="preserve">Contractul intră în vigoare </w:t>
      </w:r>
      <w:r w:rsidR="0042751C">
        <w:rPr>
          <w:szCs w:val="24"/>
          <w:lang w:val="ro-RO"/>
        </w:rPr>
        <w:t>d</w:t>
      </w:r>
      <w:r w:rsidR="0042751C" w:rsidRPr="0042751C">
        <w:rPr>
          <w:szCs w:val="24"/>
          <w:lang w:val="ro-RO"/>
        </w:rPr>
        <w:t>e la data transmiterii de către autoritatea contractantă, prin direcția/serviciul/compartimentul care monitorizează acest contract, a ordinului de începere</w:t>
      </w:r>
      <w:r w:rsidR="0042751C">
        <w:rPr>
          <w:szCs w:val="24"/>
          <w:lang w:val="ro-RO"/>
        </w:rPr>
        <w:t>.</w:t>
      </w:r>
    </w:p>
    <w:p w:rsidR="003304B1" w:rsidRDefault="0042751C" w:rsidP="00654772">
      <w:pPr>
        <w:pStyle w:val="DefaultText2"/>
        <w:rPr>
          <w:szCs w:val="24"/>
          <w:lang w:val="ro-RO"/>
        </w:rPr>
      </w:pPr>
      <w:r>
        <w:rPr>
          <w:szCs w:val="24"/>
          <w:lang w:val="ro-RO"/>
        </w:rPr>
        <w:t>6.2. Prezentul contract</w:t>
      </w:r>
      <w:r w:rsidR="004D322B" w:rsidRPr="006F74F1">
        <w:rPr>
          <w:szCs w:val="24"/>
          <w:lang w:val="ro-RO"/>
        </w:rPr>
        <w:t xml:space="preserve"> încetează să producă efecte </w:t>
      </w:r>
      <w:r w:rsidRPr="0042751C">
        <w:rPr>
          <w:szCs w:val="24"/>
          <w:lang w:val="ro-RO"/>
        </w:rPr>
        <w:t>la data expirării obligațiilor contractuale</w:t>
      </w:r>
      <w:r w:rsidR="004D322B" w:rsidRPr="006F74F1">
        <w:rPr>
          <w:szCs w:val="24"/>
          <w:lang w:val="ro-RO"/>
        </w:rPr>
        <w:t>.</w:t>
      </w:r>
      <w:r w:rsidR="00EA7C3B" w:rsidRPr="006F74F1">
        <w:rPr>
          <w:szCs w:val="24"/>
          <w:lang w:val="ro-RO"/>
        </w:rPr>
        <w:t xml:space="preserve"> </w:t>
      </w:r>
    </w:p>
    <w:p w:rsidR="00654772" w:rsidRPr="006F74F1" w:rsidRDefault="00654772" w:rsidP="00654772">
      <w:pPr>
        <w:pStyle w:val="DefaultText2"/>
        <w:rPr>
          <w:szCs w:val="24"/>
          <w:lang w:val="ro-RO"/>
        </w:rPr>
      </w:pPr>
    </w:p>
    <w:p w:rsidR="003304B1" w:rsidRPr="006F74F1" w:rsidRDefault="0042751C" w:rsidP="00654772">
      <w:pPr>
        <w:pStyle w:val="DefaultText"/>
        <w:jc w:val="both"/>
        <w:rPr>
          <w:rFonts w:ascii="Times New Roman" w:hAnsi="Times New Roman"/>
          <w:b/>
          <w:lang w:val="ro-RO"/>
        </w:rPr>
      </w:pPr>
      <w:r>
        <w:rPr>
          <w:rFonts w:ascii="Times New Roman" w:hAnsi="Times New Roman"/>
          <w:b/>
          <w:lang w:val="ro-RO"/>
        </w:rPr>
        <w:t>7</w:t>
      </w:r>
      <w:r w:rsidR="003304B1" w:rsidRPr="006F74F1">
        <w:rPr>
          <w:rFonts w:ascii="Times New Roman" w:hAnsi="Times New Roman"/>
          <w:b/>
          <w:lang w:val="ro-RO"/>
        </w:rPr>
        <w:t xml:space="preserve">. </w:t>
      </w:r>
      <w:r w:rsidR="003304B1" w:rsidRPr="006F74F1">
        <w:rPr>
          <w:rFonts w:ascii="Times New Roman" w:hAnsi="Times New Roman"/>
          <w:b/>
          <w:i/>
          <w:lang w:val="ro-RO"/>
        </w:rPr>
        <w:t>Documentele contractului</w:t>
      </w:r>
    </w:p>
    <w:p w:rsidR="0042751C" w:rsidRPr="0042751C" w:rsidRDefault="0042751C" w:rsidP="0042751C">
      <w:pPr>
        <w:pStyle w:val="DefaultText1"/>
        <w:jc w:val="both"/>
        <w:rPr>
          <w:rFonts w:ascii="Times New Roman" w:hAnsi="Times New Roman"/>
          <w:szCs w:val="24"/>
          <w:lang w:val="ro-RO"/>
        </w:rPr>
      </w:pPr>
      <w:r>
        <w:rPr>
          <w:rFonts w:ascii="Times New Roman" w:hAnsi="Times New Roman"/>
          <w:szCs w:val="24"/>
          <w:lang w:val="ro-RO"/>
        </w:rPr>
        <w:t>7</w:t>
      </w:r>
      <w:r w:rsidR="003304B1" w:rsidRPr="006F74F1">
        <w:rPr>
          <w:rFonts w:ascii="Times New Roman" w:hAnsi="Times New Roman"/>
          <w:szCs w:val="24"/>
          <w:lang w:val="ro-RO"/>
        </w:rPr>
        <w:t xml:space="preserve">.1 - </w:t>
      </w:r>
      <w:r w:rsidRPr="0042751C">
        <w:rPr>
          <w:rFonts w:ascii="Times New Roman" w:hAnsi="Times New Roman"/>
          <w:szCs w:val="24"/>
          <w:lang w:val="ro-RO"/>
        </w:rPr>
        <w:t>Documentele contractului sunt (cel puţin):</w:t>
      </w:r>
    </w:p>
    <w:p w:rsidR="0042751C" w:rsidRPr="0042751C" w:rsidRDefault="0042751C" w:rsidP="0042751C">
      <w:pPr>
        <w:pStyle w:val="DefaultText1"/>
        <w:jc w:val="both"/>
        <w:rPr>
          <w:rFonts w:ascii="Times New Roman" w:hAnsi="Times New Roman"/>
          <w:szCs w:val="24"/>
          <w:lang w:val="ro-RO"/>
        </w:rPr>
      </w:pPr>
      <w:r>
        <w:rPr>
          <w:rFonts w:ascii="Times New Roman" w:hAnsi="Times New Roman"/>
          <w:szCs w:val="24"/>
          <w:lang w:val="ro-RO"/>
        </w:rPr>
        <w:t xml:space="preserve">             </w:t>
      </w:r>
      <w:r w:rsidRPr="0042751C">
        <w:rPr>
          <w:rFonts w:ascii="Times New Roman" w:hAnsi="Times New Roman"/>
          <w:szCs w:val="24"/>
          <w:lang w:val="ro-RO"/>
        </w:rPr>
        <w:t>a) propunerea tehnică şi propunerea financiară;</w:t>
      </w:r>
    </w:p>
    <w:p w:rsidR="0042751C" w:rsidRPr="0042751C" w:rsidRDefault="0042751C" w:rsidP="0042751C">
      <w:pPr>
        <w:pStyle w:val="DefaultText1"/>
        <w:jc w:val="both"/>
        <w:rPr>
          <w:rFonts w:ascii="Times New Roman" w:hAnsi="Times New Roman"/>
          <w:szCs w:val="24"/>
          <w:lang w:val="ro-RO"/>
        </w:rPr>
      </w:pPr>
      <w:r>
        <w:rPr>
          <w:rFonts w:ascii="Times New Roman" w:hAnsi="Times New Roman"/>
          <w:szCs w:val="24"/>
          <w:lang w:val="ro-RO"/>
        </w:rPr>
        <w:t xml:space="preserve">             </w:t>
      </w:r>
      <w:r w:rsidRPr="0042751C">
        <w:rPr>
          <w:rFonts w:ascii="Times New Roman" w:hAnsi="Times New Roman"/>
          <w:szCs w:val="24"/>
          <w:lang w:val="ro-RO"/>
        </w:rPr>
        <w:t>b) caietul de sarcini;</w:t>
      </w:r>
    </w:p>
    <w:p w:rsidR="00654772" w:rsidRDefault="0042751C" w:rsidP="0042751C">
      <w:pPr>
        <w:pStyle w:val="DefaultText1"/>
        <w:jc w:val="both"/>
        <w:rPr>
          <w:rFonts w:ascii="Times New Roman" w:hAnsi="Times New Roman"/>
          <w:szCs w:val="24"/>
          <w:lang w:val="ro-RO"/>
        </w:rPr>
      </w:pPr>
      <w:r>
        <w:rPr>
          <w:rFonts w:ascii="Times New Roman" w:hAnsi="Times New Roman"/>
          <w:szCs w:val="24"/>
          <w:lang w:val="ro-RO"/>
        </w:rPr>
        <w:t xml:space="preserve">             </w:t>
      </w:r>
      <w:r w:rsidRPr="0042751C">
        <w:rPr>
          <w:rFonts w:ascii="Times New Roman" w:hAnsi="Times New Roman"/>
          <w:szCs w:val="24"/>
          <w:lang w:val="ro-RO"/>
        </w:rPr>
        <w:t>c) garanţia de bună execuţie</w:t>
      </w:r>
    </w:p>
    <w:p w:rsidR="0042751C" w:rsidRDefault="0042751C" w:rsidP="0042751C">
      <w:pPr>
        <w:pStyle w:val="DefaultText1"/>
        <w:jc w:val="both"/>
        <w:rPr>
          <w:rFonts w:ascii="Times New Roman" w:hAnsi="Times New Roman"/>
          <w:szCs w:val="24"/>
          <w:lang w:val="ro-RO"/>
        </w:rPr>
      </w:pPr>
    </w:p>
    <w:p w:rsidR="0042751C" w:rsidRPr="0042751C" w:rsidRDefault="0042751C" w:rsidP="0042751C">
      <w:pPr>
        <w:pStyle w:val="DefaultText1"/>
        <w:jc w:val="both"/>
        <w:rPr>
          <w:rFonts w:ascii="Times New Roman" w:hAnsi="Times New Roman"/>
          <w:b/>
          <w:i/>
          <w:szCs w:val="24"/>
          <w:lang w:val="ro-RO"/>
        </w:rPr>
      </w:pPr>
      <w:r w:rsidRPr="0042751C">
        <w:rPr>
          <w:rFonts w:ascii="Times New Roman" w:hAnsi="Times New Roman"/>
          <w:b/>
          <w:i/>
          <w:szCs w:val="24"/>
          <w:lang w:val="ro-RO"/>
        </w:rPr>
        <w:t xml:space="preserve">8. Executarea contractului </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8.1. Serviciile prestate în baza contractului vor respecta standardele prezentate de către prestator în propunerea sa tehnică.</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8.2. Constituirea garanției de bună execuție se va face în termen de maxim 5 zile lucrătoare de la data semnării contractului de către ambele părți.</w:t>
      </w:r>
    </w:p>
    <w:p w:rsidR="0042751C" w:rsidRPr="0042751C" w:rsidRDefault="0042751C" w:rsidP="0042751C">
      <w:pPr>
        <w:pStyle w:val="DefaultText1"/>
        <w:jc w:val="both"/>
        <w:rPr>
          <w:rFonts w:ascii="Times New Roman" w:hAnsi="Times New Roman"/>
          <w:szCs w:val="24"/>
          <w:lang w:val="ro-RO"/>
        </w:rPr>
      </w:pPr>
    </w:p>
    <w:p w:rsidR="0042751C" w:rsidRPr="0042751C" w:rsidRDefault="0042751C" w:rsidP="0042751C">
      <w:pPr>
        <w:pStyle w:val="DefaultText1"/>
        <w:jc w:val="both"/>
        <w:rPr>
          <w:rFonts w:ascii="Times New Roman" w:hAnsi="Times New Roman"/>
          <w:b/>
          <w:i/>
          <w:szCs w:val="24"/>
          <w:lang w:val="ro-RO"/>
        </w:rPr>
      </w:pPr>
      <w:r w:rsidRPr="0042751C">
        <w:rPr>
          <w:rFonts w:ascii="Times New Roman" w:hAnsi="Times New Roman"/>
          <w:b/>
          <w:i/>
          <w:szCs w:val="24"/>
          <w:lang w:val="ro-RO"/>
        </w:rPr>
        <w:t>9. Modalităţi de plată</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9.1. Plata serviciilor prestate se face în lei, în baza facturilor emise de prestator și acceptate la plată de achizitor.</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9.2. În termen de 10 zile de la data depunerii facturii de către prestator, achizitorul va transmite contractantului, daca este cazul, motivul refuzului, acceptării la plată a facturii.</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9.3. În termen de 10 zile de la primirea unui eventual refuz la plată, contractantul este obligat să refacă factura și documentele justificative care o însoțesc, situatie în care termenul de plată al obligațiilor curge pentru autoritatea contractanta de la data transmiterii documentelor rectificate.</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 xml:space="preserve">9.4. Plata facturilor emise în baza contractului se va face după verificarea şi confirmarea datelor înscrise în factură și în documentele însoțitoare, în  termen de maxim </w:t>
      </w:r>
      <w:r w:rsidR="00B744DC">
        <w:rPr>
          <w:rFonts w:ascii="Times New Roman" w:hAnsi="Times New Roman"/>
          <w:szCs w:val="24"/>
          <w:lang w:val="ro-RO"/>
        </w:rPr>
        <w:t>3</w:t>
      </w:r>
      <w:r w:rsidRPr="0042751C">
        <w:rPr>
          <w:rFonts w:ascii="Times New Roman" w:hAnsi="Times New Roman"/>
          <w:szCs w:val="24"/>
          <w:lang w:val="ro-RO"/>
        </w:rPr>
        <w:t>0 de zile de la data primirii și înregistrării acesteia la registratura autorității contractante, în ordinea cronologică a înregistrării facturilor în evidența achizitorului, termen ce reprezintă scadența la plată.</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t>9.5. Plata se face prin virament cu ordin de plată.</w:t>
      </w:r>
    </w:p>
    <w:p w:rsidR="0042751C" w:rsidRPr="0042751C" w:rsidRDefault="0042751C" w:rsidP="0042751C">
      <w:pPr>
        <w:pStyle w:val="DefaultText1"/>
        <w:jc w:val="both"/>
        <w:rPr>
          <w:rFonts w:ascii="Times New Roman" w:hAnsi="Times New Roman"/>
          <w:szCs w:val="24"/>
          <w:lang w:val="ro-RO"/>
        </w:rPr>
      </w:pPr>
      <w:r w:rsidRPr="0042751C">
        <w:rPr>
          <w:rFonts w:ascii="Times New Roman" w:hAnsi="Times New Roman"/>
          <w:szCs w:val="24"/>
          <w:lang w:val="ro-RO"/>
        </w:rPr>
        <w:lastRenderedPageBreak/>
        <w:t>9.6. Achizitorul nu se angajează sub nicio forma la plăți în avans.</w:t>
      </w:r>
    </w:p>
    <w:p w:rsidR="0042751C" w:rsidRDefault="0042751C" w:rsidP="0042751C">
      <w:pPr>
        <w:pStyle w:val="DefaultText1"/>
        <w:jc w:val="both"/>
        <w:rPr>
          <w:rFonts w:ascii="Times New Roman" w:hAnsi="Times New Roman"/>
          <w:szCs w:val="24"/>
          <w:lang w:val="ro-RO"/>
        </w:rPr>
      </w:pPr>
    </w:p>
    <w:p w:rsidR="003304B1" w:rsidRPr="006F74F1" w:rsidRDefault="0042751C" w:rsidP="00654772">
      <w:pPr>
        <w:pStyle w:val="DefaultText"/>
        <w:jc w:val="both"/>
        <w:rPr>
          <w:rFonts w:ascii="Times New Roman" w:hAnsi="Times New Roman"/>
          <w:b/>
          <w:lang w:val="ro-RO"/>
        </w:rPr>
      </w:pPr>
      <w:r>
        <w:rPr>
          <w:rFonts w:ascii="Times New Roman" w:hAnsi="Times New Roman"/>
          <w:b/>
          <w:i/>
          <w:lang w:val="ro-RO"/>
        </w:rPr>
        <w:t>10</w:t>
      </w:r>
      <w:r w:rsidR="003304B1" w:rsidRPr="006F74F1">
        <w:rPr>
          <w:rFonts w:ascii="Times New Roman" w:hAnsi="Times New Roman"/>
          <w:b/>
          <w:i/>
          <w:lang w:val="ro-RO"/>
        </w:rPr>
        <w:t>.</w:t>
      </w:r>
      <w:r w:rsidR="003304B1" w:rsidRPr="006F74F1">
        <w:rPr>
          <w:rFonts w:ascii="Times New Roman" w:hAnsi="Times New Roman"/>
          <w:b/>
          <w:lang w:val="ro-RO"/>
        </w:rPr>
        <w:t xml:space="preserve"> </w:t>
      </w:r>
      <w:r w:rsidR="003304B1" w:rsidRPr="006F74F1">
        <w:rPr>
          <w:rFonts w:ascii="Times New Roman" w:hAnsi="Times New Roman"/>
          <w:b/>
          <w:i/>
          <w:lang w:val="ro-RO"/>
        </w:rPr>
        <w:t>Obligaţiile principale ale prestatorului</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5E1A92">
        <w:rPr>
          <w:rFonts w:ascii="Times New Roman" w:hAnsi="Times New Roman"/>
          <w:lang w:val="ro-RO"/>
        </w:rPr>
        <w:t xml:space="preserve">.1. </w:t>
      </w:r>
      <w:r w:rsidR="00D106B9" w:rsidRPr="00D106B9">
        <w:rPr>
          <w:rFonts w:ascii="Times New Roman" w:hAnsi="Times New Roman"/>
          <w:lang w:val="ro-RO"/>
        </w:rPr>
        <w:t xml:space="preserve">Dirigintele de şantier are obligaţia de a presta serviciile prevăzute în contract cu profesionalismul şi promptitudinea cuvenite angajamentului asumat şi în conformitate cu propunerea sa tehnică şi cu caietul de sarcini. </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.2. Dirigintele de şantier este pe deplin responsabil pentru prestarea serviciilor în conformitate cu graficul de prestare convenit. Totodată este răspunzător atât de siguranţa tuturor operaţiunilor şi metodelor de prestare utilizate, cât şi de calificarea personalului folosit pe toată perioada   contractului.</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.3. Dirigintele de șantier își va desfășura activitatea ca reprezentant al beneficiarului în relațiile cu Proiectantul, Constructorul, ISC și alte autorități implicate în avizarea lucrărilor de execuție.</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.4. Dirigintele de șantier trebuie să verifice și să răspundă de realizarea următoarelor:</w:t>
      </w:r>
    </w:p>
    <w:p w:rsidR="00D106B9" w:rsidRPr="00D106B9" w:rsidRDefault="005E1A92" w:rsidP="00654772">
      <w:pPr>
        <w:pStyle w:val="DefaultText"/>
        <w:jc w:val="both"/>
        <w:rPr>
          <w:rFonts w:ascii="Times New Roman" w:hAnsi="Times New Roman"/>
          <w:lang w:val="ro-RO"/>
        </w:rPr>
      </w:pPr>
      <w:r>
        <w:rPr>
          <w:rFonts w:ascii="Times New Roman" w:hAnsi="Times New Roman"/>
          <w:lang w:val="ro-RO"/>
        </w:rPr>
        <w:t xml:space="preserve">a) </w:t>
      </w:r>
      <w:r w:rsidR="00D106B9" w:rsidRPr="00D106B9">
        <w:rPr>
          <w:rFonts w:ascii="Times New Roman" w:hAnsi="Times New Roman"/>
          <w:lang w:val="ro-RO"/>
        </w:rPr>
        <w:t>Verificarea conformității, din punct de vedere calitativ, a materialelor și produselor puse în lucrare cu cerințele proiectului;</w:t>
      </w:r>
    </w:p>
    <w:p w:rsidR="00D106B9" w:rsidRPr="00D106B9" w:rsidRDefault="005E1A92" w:rsidP="00654772">
      <w:pPr>
        <w:pStyle w:val="DefaultText"/>
        <w:jc w:val="both"/>
        <w:rPr>
          <w:rFonts w:ascii="Times New Roman" w:hAnsi="Times New Roman"/>
          <w:lang w:val="ro-RO"/>
        </w:rPr>
      </w:pPr>
      <w:r>
        <w:rPr>
          <w:rFonts w:ascii="Times New Roman" w:hAnsi="Times New Roman"/>
          <w:lang w:val="ro-RO"/>
        </w:rPr>
        <w:t xml:space="preserve">b) </w:t>
      </w:r>
      <w:r w:rsidR="00D106B9" w:rsidRPr="00D106B9">
        <w:rPr>
          <w:rFonts w:ascii="Times New Roman" w:hAnsi="Times New Roman"/>
          <w:lang w:val="ro-RO"/>
        </w:rPr>
        <w:t>Verificarea respectării cerințelor reglementate legal și tehnic privind atestarea și controlul calității, privind utilizarea de produse noi;</w:t>
      </w:r>
    </w:p>
    <w:p w:rsidR="00D106B9" w:rsidRPr="00D106B9" w:rsidRDefault="005E1A92" w:rsidP="00654772">
      <w:pPr>
        <w:pStyle w:val="DefaultText"/>
        <w:jc w:val="both"/>
        <w:rPr>
          <w:rFonts w:ascii="Times New Roman" w:hAnsi="Times New Roman"/>
          <w:lang w:val="ro-RO"/>
        </w:rPr>
      </w:pPr>
      <w:r>
        <w:rPr>
          <w:rFonts w:ascii="Times New Roman" w:hAnsi="Times New Roman"/>
          <w:lang w:val="ro-RO"/>
        </w:rPr>
        <w:t xml:space="preserve">c) </w:t>
      </w:r>
      <w:r w:rsidR="00D106B9" w:rsidRPr="00D106B9">
        <w:rPr>
          <w:rFonts w:ascii="Times New Roman" w:hAnsi="Times New Roman"/>
          <w:lang w:val="ro-RO"/>
        </w:rPr>
        <w:t>Verificarea legalității execuției lucrărilor de construcții;</w:t>
      </w:r>
    </w:p>
    <w:p w:rsidR="00D106B9" w:rsidRPr="00D106B9" w:rsidRDefault="005E1A92" w:rsidP="00654772">
      <w:pPr>
        <w:pStyle w:val="DefaultText"/>
        <w:jc w:val="both"/>
        <w:rPr>
          <w:rFonts w:ascii="Times New Roman" w:hAnsi="Times New Roman"/>
          <w:lang w:val="ro-RO"/>
        </w:rPr>
      </w:pPr>
      <w:r>
        <w:rPr>
          <w:rFonts w:ascii="Times New Roman" w:hAnsi="Times New Roman"/>
          <w:lang w:val="ro-RO"/>
        </w:rPr>
        <w:t xml:space="preserve">d) </w:t>
      </w:r>
      <w:r w:rsidR="00D106B9" w:rsidRPr="00D106B9">
        <w:rPr>
          <w:rFonts w:ascii="Times New Roman" w:hAnsi="Times New Roman"/>
          <w:lang w:val="ro-RO"/>
        </w:rPr>
        <w:t>Verificarea conformității documentației de execuție cu reglementările legale și tehnice specifice;</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w:t>
      </w:r>
      <w:r w:rsidR="005E1A92">
        <w:rPr>
          <w:rFonts w:ascii="Times New Roman" w:hAnsi="Times New Roman"/>
          <w:lang w:val="ro-RO"/>
        </w:rPr>
        <w:t xml:space="preserve">5. </w:t>
      </w:r>
      <w:r w:rsidR="00D106B9" w:rsidRPr="00D106B9">
        <w:rPr>
          <w:rFonts w:ascii="Times New Roman" w:hAnsi="Times New Roman"/>
          <w:lang w:val="ro-RO"/>
        </w:rPr>
        <w:t>Dirigintele  de șantier își va exercita atribuțiile în următoarele faze tipice derulării execuției unui obiectiv de investiții:</w:t>
      </w:r>
    </w:p>
    <w:p w:rsidR="00D106B9" w:rsidRPr="00D106B9" w:rsidRDefault="00D106B9" w:rsidP="00654772">
      <w:pPr>
        <w:pStyle w:val="DefaultText"/>
        <w:numPr>
          <w:ilvl w:val="0"/>
          <w:numId w:val="7"/>
        </w:numPr>
        <w:jc w:val="both"/>
        <w:rPr>
          <w:rFonts w:ascii="Times New Roman" w:hAnsi="Times New Roman"/>
          <w:lang w:val="ro-RO"/>
        </w:rPr>
      </w:pPr>
      <w:r w:rsidRPr="00D106B9">
        <w:rPr>
          <w:rFonts w:ascii="Times New Roman" w:hAnsi="Times New Roman"/>
          <w:lang w:val="ro-RO"/>
        </w:rPr>
        <w:t>Preconstrucția lucrărilor;</w:t>
      </w:r>
    </w:p>
    <w:p w:rsidR="00D106B9" w:rsidRPr="00D106B9" w:rsidRDefault="00D106B9" w:rsidP="00654772">
      <w:pPr>
        <w:pStyle w:val="DefaultText"/>
        <w:numPr>
          <w:ilvl w:val="0"/>
          <w:numId w:val="7"/>
        </w:numPr>
        <w:jc w:val="both"/>
        <w:rPr>
          <w:rFonts w:ascii="Times New Roman" w:hAnsi="Times New Roman"/>
          <w:lang w:val="ro-RO"/>
        </w:rPr>
      </w:pPr>
      <w:r w:rsidRPr="00D106B9">
        <w:rPr>
          <w:rFonts w:ascii="Times New Roman" w:hAnsi="Times New Roman"/>
          <w:lang w:val="ro-RO"/>
        </w:rPr>
        <w:t>Execuția propriu-zisă;</w:t>
      </w:r>
    </w:p>
    <w:p w:rsidR="00D106B9" w:rsidRPr="00D106B9" w:rsidRDefault="00D106B9" w:rsidP="00654772">
      <w:pPr>
        <w:pStyle w:val="DefaultText"/>
        <w:numPr>
          <w:ilvl w:val="0"/>
          <w:numId w:val="7"/>
        </w:numPr>
        <w:jc w:val="both"/>
        <w:rPr>
          <w:rFonts w:ascii="Times New Roman" w:hAnsi="Times New Roman"/>
          <w:lang w:val="ro-RO"/>
        </w:rPr>
      </w:pPr>
      <w:r w:rsidRPr="00D106B9">
        <w:rPr>
          <w:rFonts w:ascii="Times New Roman" w:hAnsi="Times New Roman"/>
          <w:lang w:val="ro-RO"/>
        </w:rPr>
        <w:t>Recepția la terminarea lucrărilor;</w:t>
      </w:r>
    </w:p>
    <w:p w:rsidR="00D106B9" w:rsidRPr="00D106B9" w:rsidRDefault="00D106B9" w:rsidP="00654772">
      <w:pPr>
        <w:pStyle w:val="DefaultText"/>
        <w:numPr>
          <w:ilvl w:val="0"/>
          <w:numId w:val="7"/>
        </w:numPr>
        <w:jc w:val="both"/>
        <w:rPr>
          <w:rFonts w:ascii="Times New Roman" w:hAnsi="Times New Roman"/>
          <w:lang w:val="ro-RO"/>
        </w:rPr>
      </w:pPr>
      <w:r w:rsidRPr="00D106B9">
        <w:rPr>
          <w:rFonts w:ascii="Times New Roman" w:hAnsi="Times New Roman"/>
          <w:lang w:val="ro-RO"/>
        </w:rPr>
        <w:t>Perioada de garanție</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 Dirigintele de șantier  va fi responsabil pentru următoarele activități în legătură cu controlul de execuție lucrări, dar nu limitativ:</w:t>
      </w:r>
    </w:p>
    <w:p w:rsidR="005E1A92" w:rsidRDefault="0042751C" w:rsidP="00654772">
      <w:pPr>
        <w:pStyle w:val="DefaultText"/>
        <w:jc w:val="both"/>
        <w:rPr>
          <w:rFonts w:ascii="Times New Roman" w:hAnsi="Times New Roman"/>
          <w:lang w:val="ro-RO"/>
        </w:rPr>
      </w:pPr>
      <w:r>
        <w:rPr>
          <w:rFonts w:ascii="Times New Roman" w:hAnsi="Times New Roman"/>
          <w:lang w:val="ro-RO"/>
        </w:rPr>
        <w:t>10</w:t>
      </w:r>
      <w:r w:rsidR="005E1A92">
        <w:rPr>
          <w:rFonts w:ascii="Times New Roman" w:hAnsi="Times New Roman"/>
          <w:lang w:val="ro-RO"/>
        </w:rPr>
        <w:t xml:space="preserve">.6.1. </w:t>
      </w:r>
      <w:r w:rsidR="00D106B9" w:rsidRPr="00D106B9">
        <w:rPr>
          <w:rFonts w:ascii="Times New Roman" w:hAnsi="Times New Roman"/>
          <w:lang w:val="ro-RO"/>
        </w:rPr>
        <w:t>Responsabilitățile dirigintelui în perioada de p</w:t>
      </w:r>
      <w:r w:rsidR="005E1A92">
        <w:rPr>
          <w:rFonts w:ascii="Times New Roman" w:hAnsi="Times New Roman"/>
          <w:lang w:val="ro-RO"/>
        </w:rPr>
        <w:t>regătire a execuției lucrărilor</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autorizaţiei de construire, precum şi îndeplinirea condiţiilor legale cu privire la încadrare</w:t>
      </w:r>
      <w:r w:rsidR="005E1A92">
        <w:rPr>
          <w:rFonts w:ascii="Times New Roman" w:hAnsi="Times New Roman"/>
          <w:lang w:val="ro-RO"/>
        </w:rPr>
        <w:t>a în termenul de valabilitate;</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concordanţa dintre prevederile autorizaţiei de construire, certificatului de urbanism, avizelor, a</w:t>
      </w:r>
      <w:r w:rsidR="005E1A92">
        <w:rPr>
          <w:rFonts w:ascii="Times New Roman" w:hAnsi="Times New Roman"/>
          <w:lang w:val="ro-RO"/>
        </w:rPr>
        <w:t>cordurilor şi ale proiectului;</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studiază proiectul, caietele de sarcini, tehnologiile şi procedurile prevăzute pen</w:t>
      </w:r>
      <w:r w:rsidR="005E1A92">
        <w:rPr>
          <w:rFonts w:ascii="Times New Roman" w:hAnsi="Times New Roman"/>
          <w:lang w:val="ro-RO"/>
        </w:rPr>
        <w:t>tru realizarea construcţiilor;</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tuturor pieselor scrise şi desenate din proiect, inclusiv existenţa studiilor solicitate prin certificatul de urbanism sau prin avize şi concordanţ</w:t>
      </w:r>
      <w:r w:rsidR="005E1A92">
        <w:rPr>
          <w:rFonts w:ascii="Times New Roman" w:hAnsi="Times New Roman"/>
          <w:lang w:val="ro-RO"/>
        </w:rPr>
        <w:t>a dintre prevederile acestora;</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expertizei tehnice în cazul lucrărilor de inte</w:t>
      </w:r>
      <w:r w:rsidR="005E1A92">
        <w:rPr>
          <w:rFonts w:ascii="Times New Roman" w:hAnsi="Times New Roman"/>
          <w:lang w:val="ro-RO"/>
        </w:rPr>
        <w:t>rvenţii asupra construcţiilor;</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respectarea reglementărilor cu privire la verificarea proiectelor de către verificatori de proiecte atestaţi şi însuşirea acestora de către expertul tehnic a</w:t>
      </w:r>
      <w:r w:rsidR="005E1A92">
        <w:rPr>
          <w:rFonts w:ascii="Times New Roman" w:hAnsi="Times New Roman"/>
          <w:lang w:val="ro-RO"/>
        </w:rPr>
        <w:t>testat, acolo unde este cazul;</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dacă este precizată în proiect categoria</w:t>
      </w:r>
      <w:r w:rsidR="005E1A92">
        <w:rPr>
          <w:rFonts w:ascii="Times New Roman" w:hAnsi="Times New Roman"/>
          <w:lang w:val="ro-RO"/>
        </w:rPr>
        <w:t xml:space="preserve"> de importanţă a construcţiei;</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în proiect a programelor de faze determinante şi le depune împreună cu proiectanţii de speciali</w:t>
      </w:r>
      <w:r w:rsidR="005E1A92">
        <w:rPr>
          <w:rFonts w:ascii="Times New Roman" w:hAnsi="Times New Roman"/>
          <w:lang w:val="ro-RO"/>
        </w:rPr>
        <w:t>tate la ISC în vederea vizării;</w:t>
      </w:r>
    </w:p>
    <w:p w:rsidR="005E1A92"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 xml:space="preserve">verifică existenţa proiectului sau a procedurilor de urmărire specială a comportării în exploatare a construcţiilor, </w:t>
      </w:r>
      <w:r w:rsidR="005E1A92">
        <w:rPr>
          <w:rFonts w:ascii="Times New Roman" w:hAnsi="Times New Roman"/>
          <w:lang w:val="ro-RO"/>
        </w:rPr>
        <w:t>dacă aceasta va fi instituită;</w:t>
      </w:r>
    </w:p>
    <w:p w:rsidR="0072040F"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preiau amplasamentul şi reperele de nivelment şi le predau executant</w:t>
      </w:r>
      <w:r w:rsidR="0072040F">
        <w:rPr>
          <w:rFonts w:ascii="Times New Roman" w:hAnsi="Times New Roman"/>
          <w:lang w:val="ro-RO"/>
        </w:rPr>
        <w:t>ului, libere de orice sarcină;</w:t>
      </w:r>
    </w:p>
    <w:p w:rsidR="0072040F"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participă, împreună cu proiectantul şi cu executantul, la trasarea generală a construcţiei şi la</w:t>
      </w:r>
      <w:r w:rsidR="0072040F">
        <w:rPr>
          <w:rFonts w:ascii="Times New Roman" w:hAnsi="Times New Roman"/>
          <w:lang w:val="ro-RO"/>
        </w:rPr>
        <w:t xml:space="preserve"> stabilirea bornelor de reper;</w:t>
      </w:r>
    </w:p>
    <w:p w:rsidR="0072040F"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predau către executant terenul rezervat p</w:t>
      </w:r>
      <w:r w:rsidR="0072040F">
        <w:rPr>
          <w:rFonts w:ascii="Times New Roman" w:hAnsi="Times New Roman"/>
          <w:lang w:val="ro-RO"/>
        </w:rPr>
        <w:t>entru organizarea de şantier;</w:t>
      </w:r>
    </w:p>
    <w:p w:rsidR="0072040F"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"Planului calităţii" şi a procedurilor/instrucţiunilor tehni</w:t>
      </w:r>
      <w:r w:rsidR="0072040F">
        <w:rPr>
          <w:rFonts w:ascii="Times New Roman" w:hAnsi="Times New Roman"/>
          <w:lang w:val="ro-RO"/>
        </w:rPr>
        <w:t>ce pentru lucrarea respectivă;</w:t>
      </w:r>
    </w:p>
    <w:p w:rsidR="0072040F"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t>verifică existenţa anunţului de începere a lucrărilor la emi</w:t>
      </w:r>
      <w:r w:rsidR="0072040F">
        <w:rPr>
          <w:rFonts w:ascii="Times New Roman" w:hAnsi="Times New Roman"/>
          <w:lang w:val="ro-RO"/>
        </w:rPr>
        <w:t>tentul autorizaţiei şi la ISC;</w:t>
      </w:r>
    </w:p>
    <w:p w:rsidR="00D106B9" w:rsidRPr="00D106B9" w:rsidRDefault="00D106B9" w:rsidP="00654772">
      <w:pPr>
        <w:pStyle w:val="DefaultText"/>
        <w:numPr>
          <w:ilvl w:val="0"/>
          <w:numId w:val="9"/>
        </w:numPr>
        <w:jc w:val="both"/>
        <w:rPr>
          <w:rFonts w:ascii="Times New Roman" w:hAnsi="Times New Roman"/>
          <w:lang w:val="ro-RO"/>
        </w:rPr>
      </w:pPr>
      <w:r w:rsidRPr="00D106B9">
        <w:rPr>
          <w:rFonts w:ascii="Times New Roman" w:hAnsi="Times New Roman"/>
          <w:lang w:val="ro-RO"/>
        </w:rPr>
        <w:lastRenderedPageBreak/>
        <w:t xml:space="preserve">verifică existenţa panoului de identificare a investiţiei, dacă acesta corespunde prevederilor legale şi dacă este amplasat la loc vizibil; </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.6.2. </w:t>
      </w:r>
      <w:r w:rsidR="00D106B9" w:rsidRPr="00D106B9">
        <w:rPr>
          <w:rFonts w:ascii="Times New Roman" w:hAnsi="Times New Roman"/>
          <w:lang w:val="ro-RO"/>
        </w:rPr>
        <w:t>Responsabilitățile dirigintelui în perioada de execuției lucrărilor</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urmăresc realizarea construcţiei în conformitate cu prevederile autorizaţiei de construire, ale proiectelor, caietelor de sarcini şi ale reglementărilor tehnice în vigoare;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verifică existenţa documentelor de certificare a calităţii produselor pentru construcţii, respectiv corespondenţa calităţii acestora cu prevederile cuprinse în proiecte;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interzic utilizarea produselor pentru construcţii fără certificate de conformitate, declaraţii de conformitate sau agrement tehnic;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interzic utilizarea de procedee şi echipamente noi, neagrementate tehnic sau cu agremente tehnice la care avizul tehnic a expirat;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verifică respectarea tehnologiilor de execuţie, aplicarea corectă a acestora în vederea asigurării nivelului calitativ prevăzut în documentaţia tehnică şi în reglementările tehnice;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verifică respectarea "Planului calităţii", a procedurilor şi instrucţiunilor tehnice pentru lucrarea respectivă;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interzic executarea de lucrări de către personal necalificat;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participă la verificarea lucrărilor ajunse în faze determinante;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efectuează verificările prevăzute în reglementările tehnice, semnează şi ştampilează documentele întocmite ca urmare a verificărilor, respectiv procese-verbale în faze determinante, procese-verbale de recepţie calitativă a lucrărilor ce devin ascunse etc.;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admite la plată numai lucrările corespunzătoare din punct de vedere calitativ;</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analizarea măsurilor și testelor pentru orice lucrare ce devine ascunsă, înainte ca aceasta să fie acoperită;</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măsurătorile vor fi efectuate de către Dirigintele de Șantier împreună cu reprezentantul Constructorului. Dacă metoda de măsurare nu este clară, beneficiarul va notifica Constructorul, prin intermediul Dirigintelui de Șantier. Măsurătorile se fac de regulă lunar. Pentru lucrările ce devin ascunse măsurătorile se fac la finalizarea acestora (în termen de maxim 5 zile de la notificarea Constructorului), odată cu întocmirea procesului verbal de recepție calitativă a lucrărilor ce devin ascunse. Dirigintele de Șantier va dispune de dezvelirea acelor lucrări care au fost acoperite fără a fi verificate ori de câte ori sunt necesare verificări cantitative și calitative ale lucrărilor ce devin ascunse și va dispune refacerea lor dacă este cazul. În cazul în care cantitățile rezultate din măsurători diferă cantități din documentația tehnică, se impune conformitatea acestor cantități de către Proiectant, urmând ca ele să fie regularizate prin Note de Comandă Suplimentară/Renunțare compensate valoric și incadrate în capitolul Diverse și neprevăzute. Dispozițiile de șantier și măsurătorile ce fac obiectul Notelor de Comandă Suplimentară/Renunțare vor fi confirmate de dirigintele de șantier.</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Interzice utilizarea de lucrători neautorizați pentru lucrările de  la care reglementările tehnice au prevederi în acest sens.</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Verifică respectarea cerințelor stabilite de Legea 10/1995 privind calitatea în construcții în cazul efectuării de modificări ale documentației sau adoptării de noi soluții care schimbă condițiile inițiale.</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Urmărește respectarea programului de asigurare a calității  la Constructor;</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Dispunerea opririi execuției, demolării sau după caz refacerii lucrărilor executate necorespunzător de către executant;</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Participă la ședințele de monitorizare a evoluției fizice și financiare a proiectului organizate de Echipa de Implementare a Proiectului din cadrul autorității contractante, împreună cu Constructorul. În cadrul ședințelor  se vor discuta situații de lucrări prezentate de Constructor; rata de progres a construcției, evaluarea variațiilor; prelungirea termenelor de realizare; condiții meteorologice nefavorabile, solicitări ale Constructorului, etc.</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În eventualitatea în care ritmul de execuție nu respectă, din motive imputabile Constructorului, graficul de eșalonare a lucrărilor propus, Dirigintele de șantier are obligația de a notifica Constructorului luarea de măsuri imediate pentru recuperarea întârzierilor.  Va informa Beneficiarul asupra masurilor de remediere/recuperare propuse de către Constructor.</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lastRenderedPageBreak/>
        <w:t>Decontarea lucrărilor se va face pentru cantitățile de lucrări real executate, rezultate din măsurători și înscrise în Foile de atașament.  Situațiile de plată se vor întocmi folosind prețurile unitare și încadrarea lucrărilor în articole de deviz (poziția și denumirea lor) din devizele anexă la contract. Modul de măsurare a cantităților real executate va fi cel prevăzut în reglementările tehnice, în Caietele de sarcini sau în alte documente din contract.</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Este interzisă execuția și confirmarea lucrărilor suplimentare fără a fi aprobate în prealabil de către Beneficiar prin acte adiționale. Decontarea lucrărilor suplimentare se face pe baza situațiilor de plată, elaborate pe baza prețurilor unitare negociate pentru cantitățile suplimentare, sau articole suplimentare. În cazul în care aceste prețuri se regăsesc în ofertă, ele se consideră că au fost negociate.</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asistă la prelevarea de probe de la locul de punere în operă;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transmit către proiectant, prin intermediul investitorului, sesizările proprii, ale organismelor abilitate, precum și altor participanți la realizarea construcţiei privind neconformităţile și neconcordanțele apărute  pe parcursul execuţiei;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informează operativ investitorul privind deficienţele calitative constatate, în vederea dispunerii de măsuri şi, după caz, propun oprirea lucrărilor;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urmăresc respectarea de către executant a dispoziţiilor şi/sau a măsurilor dispuse de proiectant/de organele abilitate;</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verifică, în calitate de reprezentant al beneficiarului, respectarea prevederilor legale în cazul schimbării soluţiilor tehnice pe parcursul execuţiei lucrărilor;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anunţă ISC privind oprirea/sistarea executării lucrărilor de către investitor/beneficiar pentru o perioadă mai mare de timp, exceptând perioada de timp friguros, şi verifică punerea în siguranţă a construcţiei, conform proiectului;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anunţă ISC privind reluarea lucrărilor la investiţiile la care a fost oprită/sistată executarea lucrărilor de către investitor/beneficiar pentru o perioadă mai mare de timp, exceptând perioada de timp friguros;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preiau documentele de la constructor şi proiectant şi completează cartea tehnică a construcţiei cu toate documentele prevăzute de reglementările legale;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 xml:space="preserve">urmăresc dezafectarea lucrărilor de organizare de şantier şi predau terenul deţinătorului acestuia. </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Întocmirea rapoartelor lunare de activitate, care trebuie să conțină informații referitoare la evoluția execuției lucrărilor, calitatea acestora, protecția muncii și orice alte probleme care ar afecta buna desfășurare a realizării obiectului de investiții.</w:t>
      </w:r>
    </w:p>
    <w:p w:rsidR="00D106B9" w:rsidRPr="00D106B9" w:rsidRDefault="00D106B9" w:rsidP="00654772">
      <w:pPr>
        <w:pStyle w:val="DefaultText"/>
        <w:numPr>
          <w:ilvl w:val="0"/>
          <w:numId w:val="10"/>
        </w:numPr>
        <w:jc w:val="both"/>
        <w:rPr>
          <w:rFonts w:ascii="Times New Roman" w:hAnsi="Times New Roman"/>
          <w:lang w:val="ro-RO"/>
        </w:rPr>
      </w:pPr>
      <w:r w:rsidRPr="00D106B9">
        <w:rPr>
          <w:rFonts w:ascii="Times New Roman" w:hAnsi="Times New Roman"/>
          <w:lang w:val="ro-RO"/>
        </w:rPr>
        <w:t>De asemenea răspunde în fața organelor de control și suportă toate sumele considerate ca fiind încasate nejustificat precum și foloasele necuvenite stabilite.</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.6.3.</w:t>
      </w:r>
      <w:r w:rsidR="00D106B9" w:rsidRPr="00D106B9">
        <w:rPr>
          <w:rFonts w:ascii="Times New Roman" w:hAnsi="Times New Roman"/>
          <w:lang w:val="ro-RO"/>
        </w:rPr>
        <w:tab/>
        <w:t xml:space="preserve">Responsabilitățile dirigintelui la recepţia lucrărilor: </w:t>
      </w:r>
    </w:p>
    <w:p w:rsidR="00D106B9" w:rsidRPr="00D106B9" w:rsidRDefault="00D106B9" w:rsidP="00654772">
      <w:pPr>
        <w:pStyle w:val="DefaultText"/>
        <w:numPr>
          <w:ilvl w:val="0"/>
          <w:numId w:val="12"/>
        </w:numPr>
        <w:jc w:val="both"/>
        <w:rPr>
          <w:rFonts w:ascii="Times New Roman" w:hAnsi="Times New Roman"/>
          <w:lang w:val="ro-RO"/>
        </w:rPr>
      </w:pPr>
      <w:r w:rsidRPr="00D106B9">
        <w:rPr>
          <w:rFonts w:ascii="Times New Roman" w:hAnsi="Times New Roman"/>
          <w:lang w:val="ro-RO"/>
        </w:rPr>
        <w:t xml:space="preserve">asigură secretariatul comisiei de recepţie la terminarea lucrărilor şi întocmesc actele de recepţie; </w:t>
      </w:r>
    </w:p>
    <w:p w:rsidR="00D106B9" w:rsidRPr="00D106B9" w:rsidRDefault="00D106B9" w:rsidP="00654772">
      <w:pPr>
        <w:pStyle w:val="DefaultText"/>
        <w:numPr>
          <w:ilvl w:val="0"/>
          <w:numId w:val="12"/>
        </w:numPr>
        <w:jc w:val="both"/>
        <w:rPr>
          <w:rFonts w:ascii="Times New Roman" w:hAnsi="Times New Roman"/>
          <w:lang w:val="ro-RO"/>
        </w:rPr>
      </w:pPr>
      <w:r w:rsidRPr="00D106B9">
        <w:rPr>
          <w:rFonts w:ascii="Times New Roman" w:hAnsi="Times New Roman"/>
          <w:lang w:val="ro-RO"/>
        </w:rPr>
        <w:t xml:space="preserve">urmăresc soluţionarea obiecţiilor cuprinse în anexele la procesul-verbal de recepţie la terminarea lucrărilor şi îndeplinirea recomandărilor comisiei de recepţie; </w:t>
      </w:r>
    </w:p>
    <w:p w:rsidR="00D106B9" w:rsidRPr="00D106B9" w:rsidRDefault="00D106B9" w:rsidP="00654772">
      <w:pPr>
        <w:pStyle w:val="DefaultText"/>
        <w:numPr>
          <w:ilvl w:val="0"/>
          <w:numId w:val="12"/>
        </w:numPr>
        <w:jc w:val="both"/>
        <w:rPr>
          <w:rFonts w:ascii="Times New Roman" w:hAnsi="Times New Roman"/>
          <w:lang w:val="ro-RO"/>
        </w:rPr>
      </w:pPr>
      <w:r w:rsidRPr="00D106B9">
        <w:rPr>
          <w:rFonts w:ascii="Times New Roman" w:hAnsi="Times New Roman"/>
          <w:lang w:val="ro-RO"/>
        </w:rPr>
        <w:t xml:space="preserve">predau către investitor actele de recepţie şi cartea tehnică a construcţiei după efectuarea recepţiei finale. </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.6.4.</w:t>
      </w:r>
      <w:r w:rsidR="00D106B9" w:rsidRPr="00D106B9">
        <w:rPr>
          <w:rFonts w:ascii="Times New Roman" w:hAnsi="Times New Roman"/>
          <w:lang w:val="ro-RO"/>
        </w:rPr>
        <w:tab/>
        <w:t>Responsabilitățile dirigintelui de șantier în perioada de garanție a lucrărilor:</w:t>
      </w:r>
    </w:p>
    <w:p w:rsidR="00D106B9" w:rsidRPr="00D106B9" w:rsidRDefault="00D106B9" w:rsidP="00654772">
      <w:pPr>
        <w:pStyle w:val="DefaultText"/>
        <w:numPr>
          <w:ilvl w:val="0"/>
          <w:numId w:val="14"/>
        </w:numPr>
        <w:jc w:val="both"/>
        <w:rPr>
          <w:rFonts w:ascii="Times New Roman" w:hAnsi="Times New Roman"/>
          <w:lang w:val="ro-RO"/>
        </w:rPr>
      </w:pPr>
      <w:r w:rsidRPr="00D106B9">
        <w:rPr>
          <w:rFonts w:ascii="Times New Roman" w:hAnsi="Times New Roman"/>
          <w:lang w:val="ro-RO"/>
        </w:rPr>
        <w:t>După recepția la terminarea lucrărilor, dirigintele de șantier urmărește rezolvarea problemelor constatate de Comisia de Recepție și întocmirea documentelor de îndeplinire a măsurilor impuse de acestea. Dirigintele de șantier va urmării rezolvarea remedierilor în cel mult 90 zile de la data recepției, conform art.22 din HG.273/1994, HG 940/2006 și HG nr.1303/2007 pentru completarea și modificarea HG nr.273/1994;</w:t>
      </w:r>
    </w:p>
    <w:p w:rsidR="00D106B9" w:rsidRPr="00D106B9" w:rsidRDefault="00D106B9" w:rsidP="00654772">
      <w:pPr>
        <w:pStyle w:val="DefaultText"/>
        <w:numPr>
          <w:ilvl w:val="0"/>
          <w:numId w:val="14"/>
        </w:numPr>
        <w:jc w:val="both"/>
        <w:rPr>
          <w:rFonts w:ascii="Times New Roman" w:hAnsi="Times New Roman"/>
          <w:lang w:val="ro-RO"/>
        </w:rPr>
      </w:pPr>
      <w:r w:rsidRPr="00D106B9">
        <w:rPr>
          <w:rFonts w:ascii="Times New Roman" w:hAnsi="Times New Roman"/>
          <w:lang w:val="ro-RO"/>
        </w:rPr>
        <w:t>Dacă executantul nu își respectă obligațiile contractuale, dirigintele are obligația de a-l soma pentru a se înscrie în clauzele contractuale și dacă nici în acest caz executantul nu se conformează, îl va notifica și va propune beneficiarului executarea remedierilor cu alt constructor, cheltuiala fiind suportată de constructorul care nu și-a îndeplinit obligațiile.</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.6.5.</w:t>
      </w:r>
      <w:r w:rsidR="00D106B9" w:rsidRPr="00D106B9">
        <w:rPr>
          <w:rFonts w:ascii="Times New Roman" w:hAnsi="Times New Roman"/>
          <w:lang w:val="ro-RO"/>
        </w:rPr>
        <w:tab/>
        <w:t>Alte responsabilitati</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.6.5.1 În perioada dintre recepţia la terminarea lucrărilor şi recepţia finală, urmăreşte rezolvarea remedierilor cuprinse în anexa procesului verbal de recepţie la terminarea lucrărilor.</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lastRenderedPageBreak/>
        <w:t>10</w:t>
      </w:r>
      <w:r w:rsidR="00D106B9" w:rsidRPr="00D106B9">
        <w:rPr>
          <w:rFonts w:ascii="Times New Roman" w:hAnsi="Times New Roman"/>
          <w:lang w:val="ro-RO"/>
        </w:rPr>
        <w:t>.6.5.2. Dirigintele de şantier are obligaţia să  organizeze un sistem de arhivare (digital şi pe hârtie) pentru a urmări  progresul lucrărilor. Toate documentele şi comunicările legate de program vor fi arhivate, iar sistemul de arhivare  va fi păstrat în conformitate cu cerinţele instituţiilor finanţatoare şi cu cerinţele legislaţiei din România. La terminarea acestor sarcini, dirigintele de şantier va transfera autorităţii contractante toate materialele din arhivă. Autoritatea contractantă are obligaţia de a păstra şi a pune la dispoziţia oricăror organe de control ale Statului Român, timp de minim cinci ani de la finalizarea lucrării orice document emis de diriginte şi beneficiar.</w:t>
      </w:r>
    </w:p>
    <w:p w:rsidR="00D106B9" w:rsidRP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 xml:space="preserve">.6.5.3. Activitatea Dirigintelui de şantier va începe în momentul semnării contractului de lucrări şi se va finaliza la sfârşitul perioadei de notificare a defecţiunilor, până la emiterea procesului-verbal de recepţie finală în condiţiile legii române aplicabile. Pe toată aceasta perioadă dirigintele de şantier va trebui să obţină aprobarea prealabilă a autorităţii contractante înainte de a lua orice măsură de mai jos, dar a nu se limita doar la acestea: </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emiterea oricărui ordin de variaţie a lucrărilor;</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emiterea oricărei variaţii a scopului lucrărilor cu implicaţii financiare;</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orice schimbare a scopului lucrărilor;</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efectuarea variaţiilor cantităţilor de lucrări care depăşesc 5% din valoarea contractului de lucrări;</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aprobarea unor subcontractanţi prezentaţi de Constructor;</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 xml:space="preserve">să aprobe orice extindere de timp a contractului; </w:t>
      </w:r>
    </w:p>
    <w:p w:rsidR="00D106B9" w:rsidRPr="00D106B9" w:rsidRDefault="00D106B9" w:rsidP="00654772">
      <w:pPr>
        <w:pStyle w:val="DefaultText"/>
        <w:numPr>
          <w:ilvl w:val="1"/>
          <w:numId w:val="17"/>
        </w:numPr>
        <w:ind w:left="851" w:hanging="283"/>
        <w:jc w:val="both"/>
        <w:rPr>
          <w:rFonts w:ascii="Times New Roman" w:hAnsi="Times New Roman"/>
          <w:lang w:val="ro-RO"/>
        </w:rPr>
      </w:pPr>
      <w:r w:rsidRPr="00D106B9">
        <w:rPr>
          <w:rFonts w:ascii="Times New Roman" w:hAnsi="Times New Roman"/>
          <w:lang w:val="ro-RO"/>
        </w:rPr>
        <w:t>şi orice altă acţiune aşa cum sunt descrise în condiţiile speciale ale contractului de lucrări;</w:t>
      </w:r>
    </w:p>
    <w:p w:rsidR="00D106B9" w:rsidRDefault="0042751C"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.6.5.4. Dirigintele de şantier va participa la toate întâlnirile organizate de constructorul lucrării pe şantier cu reprezentanţi ai Inspectoratului de Stat în Construcţii în vederea verificării execuţiei lucrărilor în conformitate cu proiectul tehnic avizat conform Legii nr. 10/1995 privind calitatea în construcţii, cu modificările ulterioare.</w:t>
      </w:r>
    </w:p>
    <w:p w:rsidR="002A4A8A" w:rsidRPr="00524A21" w:rsidRDefault="002A4A8A" w:rsidP="002A4A8A">
      <w:pPr>
        <w:spacing w:after="0" w:line="240" w:lineRule="auto"/>
        <w:ind w:firstLine="709"/>
        <w:jc w:val="both"/>
        <w:rPr>
          <w:rFonts w:ascii="Times New Roman" w:eastAsia="Times New Roman" w:hAnsi="Times New Roman"/>
          <w:b/>
          <w:i/>
          <w:sz w:val="24"/>
          <w:szCs w:val="24"/>
          <w:lang w:val="ro-RO"/>
        </w:rPr>
      </w:pPr>
      <w:r w:rsidRPr="00524A21">
        <w:rPr>
          <w:rFonts w:ascii="Times New Roman" w:eastAsia="Times New Roman" w:hAnsi="Times New Roman"/>
          <w:b/>
          <w:i/>
          <w:sz w:val="24"/>
          <w:szCs w:val="24"/>
          <w:lang w:val="ro-RO"/>
        </w:rPr>
        <w:t>Responsabilitățile  prevăzute conform acord contractual - condițiile speciale, suprevizorul are următoarele sarcini principale:</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emite ordine administrative către antreprenor;</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emite ordinul administrativ de începere;</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verifică, acceptă sau respinge programul de </w:t>
      </w:r>
      <w:r w:rsidR="001032B1" w:rsidRPr="00524A21">
        <w:rPr>
          <w:rFonts w:ascii="Times New Roman" w:hAnsi="Times New Roman"/>
          <w:sz w:val="24"/>
          <w:lang w:val="ro-RO"/>
        </w:rPr>
        <w:t>execuție</w:t>
      </w:r>
      <w:r w:rsidRPr="00524A21">
        <w:rPr>
          <w:rFonts w:ascii="Times New Roman" w:hAnsi="Times New Roman"/>
          <w:sz w:val="24"/>
          <w:lang w:val="ro-RO"/>
        </w:rPr>
        <w:t xml:space="preserve"> al antreprenorului, inclusiv </w:t>
      </w:r>
      <w:r w:rsidR="001032B1" w:rsidRPr="00524A21">
        <w:rPr>
          <w:rFonts w:ascii="Times New Roman" w:hAnsi="Times New Roman"/>
          <w:sz w:val="24"/>
          <w:lang w:val="ro-RO"/>
        </w:rPr>
        <w:t>existenta</w:t>
      </w:r>
      <w:r w:rsidRPr="00524A21">
        <w:rPr>
          <w:rFonts w:ascii="Times New Roman" w:hAnsi="Times New Roman"/>
          <w:sz w:val="24"/>
          <w:lang w:val="ro-RO"/>
        </w:rPr>
        <w:t xml:space="preserve"> fizică a resurselor necesare îndeplinirii programului transmis;</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aprobă sau respinge motivat </w:t>
      </w:r>
      <w:r w:rsidR="001032B1" w:rsidRPr="00524A21">
        <w:rPr>
          <w:rFonts w:ascii="Times New Roman" w:hAnsi="Times New Roman"/>
          <w:sz w:val="24"/>
          <w:lang w:val="ro-RO"/>
        </w:rPr>
        <w:t>documentația</w:t>
      </w:r>
      <w:r w:rsidRPr="00524A21">
        <w:rPr>
          <w:rFonts w:ascii="Times New Roman" w:hAnsi="Times New Roman"/>
          <w:sz w:val="24"/>
          <w:lang w:val="ro-RO"/>
        </w:rPr>
        <w:t xml:space="preserve"> de proiectare elaborată de către antreprenor;</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verifică ritmul </w:t>
      </w:r>
      <w:r w:rsidR="001032B1" w:rsidRPr="00524A21">
        <w:rPr>
          <w:rFonts w:ascii="Times New Roman" w:hAnsi="Times New Roman"/>
          <w:sz w:val="24"/>
          <w:lang w:val="ro-RO"/>
        </w:rPr>
        <w:t>execuției</w:t>
      </w:r>
      <w:r w:rsidRPr="00524A21">
        <w:rPr>
          <w:rFonts w:ascii="Times New Roman" w:hAnsi="Times New Roman"/>
          <w:sz w:val="24"/>
          <w:lang w:val="ro-RO"/>
        </w:rPr>
        <w:t xml:space="preserve"> lucrărilor;</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verifică respectarea </w:t>
      </w:r>
      <w:r w:rsidR="001032B1" w:rsidRPr="00524A21">
        <w:rPr>
          <w:rFonts w:ascii="Times New Roman" w:hAnsi="Times New Roman"/>
          <w:sz w:val="24"/>
          <w:lang w:val="ro-RO"/>
        </w:rPr>
        <w:t>calității</w:t>
      </w:r>
      <w:r w:rsidRPr="00524A21">
        <w:rPr>
          <w:rFonts w:ascii="Times New Roman" w:hAnsi="Times New Roman"/>
          <w:sz w:val="24"/>
          <w:lang w:val="ro-RO"/>
        </w:rPr>
        <w:t xml:space="preserve"> echipamentelor </w:t>
      </w:r>
      <w:r w:rsidR="001032B1" w:rsidRPr="00524A21">
        <w:rPr>
          <w:rFonts w:ascii="Times New Roman" w:hAnsi="Times New Roman"/>
          <w:sz w:val="24"/>
          <w:lang w:val="ro-RO"/>
        </w:rPr>
        <w:t>și</w:t>
      </w:r>
      <w:r w:rsidRPr="00524A21">
        <w:rPr>
          <w:rFonts w:ascii="Times New Roman" w:hAnsi="Times New Roman"/>
          <w:sz w:val="24"/>
          <w:lang w:val="ro-RO"/>
        </w:rPr>
        <w:t xml:space="preserve"> materialelor </w:t>
      </w:r>
      <w:r w:rsidR="001032B1" w:rsidRPr="00524A21">
        <w:rPr>
          <w:rFonts w:ascii="Times New Roman" w:hAnsi="Times New Roman"/>
          <w:sz w:val="24"/>
          <w:lang w:val="ro-RO"/>
        </w:rPr>
        <w:t>și</w:t>
      </w:r>
      <w:r w:rsidRPr="00524A21">
        <w:rPr>
          <w:rFonts w:ascii="Times New Roman" w:hAnsi="Times New Roman"/>
          <w:sz w:val="24"/>
          <w:lang w:val="ro-RO"/>
        </w:rPr>
        <w:t xml:space="preserve"> metodele de punere în operă a acestora;</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respinge echipamentele, materialele sau lucrările care se dovedească nu fi în conformitate cu prevederile contractului;</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participă la efectuarea testelor şi la verificarea lucrărilor ajunse în faze determinante;</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măsoară </w:t>
      </w:r>
      <w:r w:rsidR="001032B1" w:rsidRPr="00524A21">
        <w:rPr>
          <w:rFonts w:ascii="Times New Roman" w:hAnsi="Times New Roman"/>
          <w:sz w:val="24"/>
          <w:lang w:val="ro-RO"/>
        </w:rPr>
        <w:t>cantitățile</w:t>
      </w:r>
      <w:r w:rsidRPr="00524A21">
        <w:rPr>
          <w:rFonts w:ascii="Times New Roman" w:hAnsi="Times New Roman"/>
          <w:sz w:val="24"/>
          <w:lang w:val="ro-RO"/>
        </w:rPr>
        <w:t xml:space="preserve"> de lucrări real executate;</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se asigură de corectitudinea datelor </w:t>
      </w:r>
      <w:r w:rsidR="001032B1" w:rsidRPr="00524A21">
        <w:rPr>
          <w:rFonts w:ascii="Times New Roman" w:hAnsi="Times New Roman"/>
          <w:sz w:val="24"/>
          <w:lang w:val="ro-RO"/>
        </w:rPr>
        <w:t>și</w:t>
      </w:r>
      <w:r w:rsidRPr="00524A21">
        <w:rPr>
          <w:rFonts w:ascii="Times New Roman" w:hAnsi="Times New Roman"/>
          <w:sz w:val="24"/>
          <w:lang w:val="ro-RO"/>
        </w:rPr>
        <w:t xml:space="preserve"> detaliilor din Jurnalul de </w:t>
      </w:r>
      <w:r w:rsidR="001032B1" w:rsidRPr="00524A21">
        <w:rPr>
          <w:rFonts w:ascii="Times New Roman" w:hAnsi="Times New Roman"/>
          <w:sz w:val="24"/>
          <w:lang w:val="ro-RO"/>
        </w:rPr>
        <w:t>Șantier</w:t>
      </w:r>
      <w:r w:rsidRPr="00524A21">
        <w:rPr>
          <w:rFonts w:ascii="Times New Roman" w:hAnsi="Times New Roman"/>
          <w:sz w:val="24"/>
          <w:lang w:val="ro-RO"/>
        </w:rPr>
        <w:t>;</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emite modificări în conformitate cu prevederile contractului;</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emite Certificate de plată în conformitate cu prevederile contractului;</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emite decizii în conformitate cu prevederile contractului;</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analizează revendicările antreprenorului </w:t>
      </w:r>
      <w:r w:rsidR="001032B1" w:rsidRPr="00524A21">
        <w:rPr>
          <w:rFonts w:ascii="Times New Roman" w:hAnsi="Times New Roman"/>
          <w:sz w:val="24"/>
          <w:lang w:val="ro-RO"/>
        </w:rPr>
        <w:t>și</w:t>
      </w:r>
      <w:r w:rsidRPr="00524A21">
        <w:rPr>
          <w:rFonts w:ascii="Times New Roman" w:hAnsi="Times New Roman"/>
          <w:sz w:val="24"/>
          <w:lang w:val="ro-RO"/>
        </w:rPr>
        <w:t xml:space="preserve"> ale beneficiarului;</w:t>
      </w:r>
    </w:p>
    <w:p w:rsidR="002A4A8A" w:rsidRPr="00524A21" w:rsidRDefault="002A4A8A" w:rsidP="002A4A8A">
      <w:pPr>
        <w:numPr>
          <w:ilvl w:val="1"/>
          <w:numId w:val="26"/>
        </w:numPr>
        <w:spacing w:after="160" w:line="259" w:lineRule="auto"/>
        <w:ind w:left="1134" w:hanging="567"/>
        <w:contextualSpacing/>
        <w:jc w:val="both"/>
        <w:rPr>
          <w:rFonts w:ascii="Times New Roman" w:hAnsi="Times New Roman"/>
          <w:sz w:val="24"/>
          <w:lang w:val="ro-RO"/>
        </w:rPr>
      </w:pPr>
      <w:r w:rsidRPr="00524A21">
        <w:rPr>
          <w:rFonts w:ascii="Times New Roman" w:hAnsi="Times New Roman"/>
          <w:sz w:val="24"/>
          <w:lang w:val="ro-RO"/>
        </w:rPr>
        <w:t xml:space="preserve">asistă beneficiarul în cadrul procedurii de </w:t>
      </w:r>
      <w:r w:rsidR="001032B1" w:rsidRPr="00524A21">
        <w:rPr>
          <w:rFonts w:ascii="Times New Roman" w:hAnsi="Times New Roman"/>
          <w:sz w:val="24"/>
          <w:lang w:val="ro-RO"/>
        </w:rPr>
        <w:t>Recepție</w:t>
      </w:r>
      <w:r w:rsidRPr="00524A21">
        <w:rPr>
          <w:rFonts w:ascii="Times New Roman" w:hAnsi="Times New Roman"/>
          <w:sz w:val="24"/>
          <w:lang w:val="ro-RO"/>
        </w:rPr>
        <w:t xml:space="preserve"> la Terminarea Lucrărilor </w:t>
      </w:r>
      <w:r w:rsidR="001032B1" w:rsidRPr="00524A21">
        <w:rPr>
          <w:rFonts w:ascii="Times New Roman" w:hAnsi="Times New Roman"/>
          <w:sz w:val="24"/>
          <w:lang w:val="ro-RO"/>
        </w:rPr>
        <w:t>și</w:t>
      </w:r>
      <w:r w:rsidRPr="00524A21">
        <w:rPr>
          <w:rFonts w:ascii="Times New Roman" w:hAnsi="Times New Roman"/>
          <w:sz w:val="24"/>
          <w:lang w:val="ro-RO"/>
        </w:rPr>
        <w:t xml:space="preserve"> de </w:t>
      </w:r>
      <w:r w:rsidR="001032B1" w:rsidRPr="00524A21">
        <w:rPr>
          <w:rFonts w:ascii="Times New Roman" w:hAnsi="Times New Roman"/>
          <w:sz w:val="24"/>
          <w:lang w:val="ro-RO"/>
        </w:rPr>
        <w:t>Recepție</w:t>
      </w:r>
      <w:r w:rsidRPr="00524A21">
        <w:rPr>
          <w:rFonts w:ascii="Times New Roman" w:hAnsi="Times New Roman"/>
          <w:sz w:val="24"/>
          <w:lang w:val="ro-RO"/>
        </w:rPr>
        <w:t xml:space="preserve"> Finală;</w:t>
      </w:r>
    </w:p>
    <w:p w:rsidR="002A4A8A" w:rsidRPr="00524A21" w:rsidRDefault="001032B1" w:rsidP="001032B1">
      <w:pPr>
        <w:numPr>
          <w:ilvl w:val="1"/>
          <w:numId w:val="26"/>
        </w:numPr>
        <w:tabs>
          <w:tab w:val="left" w:pos="1134"/>
        </w:tabs>
        <w:spacing w:after="0" w:line="259" w:lineRule="auto"/>
        <w:ind w:left="0" w:firstLine="567"/>
        <w:contextualSpacing/>
        <w:jc w:val="both"/>
        <w:rPr>
          <w:rFonts w:ascii="Times New Roman" w:hAnsi="Times New Roman"/>
          <w:sz w:val="24"/>
          <w:lang w:val="ro-RO"/>
        </w:rPr>
      </w:pPr>
      <w:r w:rsidRPr="00524A21">
        <w:rPr>
          <w:rFonts w:ascii="Times New Roman" w:hAnsi="Times New Roman"/>
          <w:sz w:val="24"/>
          <w:lang w:val="ro-RO"/>
        </w:rPr>
        <w:t>îndeplinește</w:t>
      </w:r>
      <w:r w:rsidR="002A4A8A" w:rsidRPr="00524A21">
        <w:rPr>
          <w:rFonts w:ascii="Times New Roman" w:hAnsi="Times New Roman"/>
          <w:sz w:val="24"/>
          <w:lang w:val="ro-RO"/>
        </w:rPr>
        <w:t xml:space="preserve"> celelalte sarcini ale supervizorului stabilite prin contract.</w:t>
      </w:r>
    </w:p>
    <w:p w:rsidR="00D106B9" w:rsidRPr="00524A21" w:rsidRDefault="0042751C" w:rsidP="001032B1">
      <w:pPr>
        <w:pStyle w:val="DefaultText"/>
        <w:jc w:val="both"/>
        <w:rPr>
          <w:rFonts w:ascii="Times New Roman" w:hAnsi="Times New Roman"/>
          <w:lang w:val="ro-RO"/>
        </w:rPr>
      </w:pPr>
      <w:r w:rsidRPr="00524A21">
        <w:rPr>
          <w:rFonts w:ascii="Times New Roman" w:hAnsi="Times New Roman"/>
          <w:lang w:val="ro-RO"/>
        </w:rPr>
        <w:t>10</w:t>
      </w:r>
      <w:r w:rsidR="00D106B9" w:rsidRPr="00524A21">
        <w:rPr>
          <w:rFonts w:ascii="Times New Roman" w:hAnsi="Times New Roman"/>
          <w:lang w:val="ro-RO"/>
        </w:rPr>
        <w:t>.6.6.</w:t>
      </w:r>
      <w:r w:rsidR="00D106B9" w:rsidRPr="00524A21">
        <w:rPr>
          <w:rFonts w:ascii="Times New Roman" w:hAnsi="Times New Roman"/>
          <w:lang w:val="ro-RO"/>
        </w:rPr>
        <w:tab/>
        <w:t>Completarea jurnalului de şantier</w:t>
      </w:r>
    </w:p>
    <w:p w:rsidR="00D106B9" w:rsidRPr="00D106B9" w:rsidRDefault="0042751C" w:rsidP="002C345D">
      <w:pPr>
        <w:pStyle w:val="DefaultText"/>
        <w:jc w:val="both"/>
        <w:rPr>
          <w:rFonts w:ascii="Times New Roman" w:hAnsi="Times New Roman"/>
          <w:lang w:val="ro-RO"/>
        </w:rPr>
      </w:pPr>
      <w:r w:rsidRPr="00524A21">
        <w:rPr>
          <w:rFonts w:ascii="Times New Roman" w:hAnsi="Times New Roman"/>
          <w:lang w:val="ro-RO"/>
        </w:rPr>
        <w:t>10</w:t>
      </w:r>
      <w:r w:rsidR="00D106B9" w:rsidRPr="00524A21">
        <w:rPr>
          <w:rFonts w:ascii="Times New Roman" w:hAnsi="Times New Roman"/>
          <w:lang w:val="ro-RO"/>
        </w:rPr>
        <w:t>.6.6.1. Dirigintele de şantier are obligaţia de a deschide Jurnalul de Şantier al lucrării şi de a înregistra zilnic toate informaţiile relevante care ar putea, la un moment</w:t>
      </w:r>
      <w:r w:rsidR="00D106B9" w:rsidRPr="00D106B9">
        <w:rPr>
          <w:rFonts w:ascii="Times New Roman" w:hAnsi="Times New Roman"/>
          <w:lang w:val="ro-RO"/>
        </w:rPr>
        <w:t xml:space="preserve"> dat, să se dovedească foarte utile pentru rezolvarea problemelor de orice natură sau pentru rezolvarea reclamaţiilor ce ar putea apărea cu privire la execuţia lucrărilor. In Jurnalul de Şantier Inspectorul va înregistra cu acurateţe următoarele date şi informaţii:</w:t>
      </w:r>
    </w:p>
    <w:p w:rsidR="00D106B9" w:rsidRPr="00D106B9" w:rsidRDefault="00D106B9" w:rsidP="002C345D">
      <w:pPr>
        <w:pStyle w:val="DefaultText"/>
        <w:numPr>
          <w:ilvl w:val="0"/>
          <w:numId w:val="20"/>
        </w:numPr>
        <w:ind w:left="0" w:firstLine="567"/>
        <w:jc w:val="both"/>
        <w:rPr>
          <w:rFonts w:ascii="Times New Roman" w:hAnsi="Times New Roman"/>
          <w:lang w:val="ro-RO"/>
        </w:rPr>
      </w:pPr>
      <w:r w:rsidRPr="00D106B9">
        <w:rPr>
          <w:rFonts w:ascii="Times New Roman" w:hAnsi="Times New Roman"/>
          <w:lang w:val="ro-RO"/>
        </w:rPr>
        <w:t>lucrările executate şi locaţia exactă;</w:t>
      </w:r>
    </w:p>
    <w:p w:rsidR="00D106B9" w:rsidRPr="00D106B9" w:rsidRDefault="00D106B9" w:rsidP="002C345D">
      <w:pPr>
        <w:pStyle w:val="DefaultText"/>
        <w:numPr>
          <w:ilvl w:val="0"/>
          <w:numId w:val="20"/>
        </w:numPr>
        <w:ind w:left="0" w:firstLine="567"/>
        <w:jc w:val="both"/>
        <w:rPr>
          <w:rFonts w:ascii="Times New Roman" w:hAnsi="Times New Roman"/>
          <w:lang w:val="ro-RO"/>
        </w:rPr>
      </w:pPr>
      <w:r w:rsidRPr="00D106B9">
        <w:rPr>
          <w:rFonts w:ascii="Times New Roman" w:hAnsi="Times New Roman"/>
          <w:lang w:val="ro-RO"/>
        </w:rPr>
        <w:lastRenderedPageBreak/>
        <w:t>echipamentele, materialele şi forţa de muncă utilizate;</w:t>
      </w:r>
    </w:p>
    <w:p w:rsidR="00D106B9" w:rsidRPr="00D106B9" w:rsidRDefault="00D106B9" w:rsidP="002C345D">
      <w:pPr>
        <w:pStyle w:val="DefaultText"/>
        <w:numPr>
          <w:ilvl w:val="0"/>
          <w:numId w:val="20"/>
        </w:numPr>
        <w:ind w:left="0" w:firstLine="567"/>
        <w:jc w:val="both"/>
        <w:rPr>
          <w:rFonts w:ascii="Times New Roman" w:hAnsi="Times New Roman"/>
          <w:lang w:val="ro-RO"/>
        </w:rPr>
      </w:pPr>
      <w:r w:rsidRPr="00D106B9">
        <w:rPr>
          <w:rFonts w:ascii="Times New Roman" w:hAnsi="Times New Roman"/>
          <w:lang w:val="ro-RO"/>
        </w:rPr>
        <w:t>condiţiile meteorologice;</w:t>
      </w:r>
    </w:p>
    <w:p w:rsidR="00D106B9" w:rsidRPr="00D106B9" w:rsidRDefault="00D106B9" w:rsidP="002C345D">
      <w:pPr>
        <w:pStyle w:val="DefaultText"/>
        <w:numPr>
          <w:ilvl w:val="0"/>
          <w:numId w:val="20"/>
        </w:numPr>
        <w:ind w:left="0" w:firstLine="567"/>
        <w:jc w:val="both"/>
        <w:rPr>
          <w:rFonts w:ascii="Times New Roman" w:hAnsi="Times New Roman"/>
          <w:lang w:val="ro-RO"/>
        </w:rPr>
      </w:pPr>
      <w:r w:rsidRPr="00D106B9">
        <w:rPr>
          <w:rFonts w:ascii="Times New Roman" w:hAnsi="Times New Roman"/>
          <w:lang w:val="ro-RO"/>
        </w:rPr>
        <w:t>evenimente apărute;</w:t>
      </w:r>
    </w:p>
    <w:p w:rsidR="00D106B9" w:rsidRPr="00D106B9" w:rsidRDefault="00D106B9" w:rsidP="002C345D">
      <w:pPr>
        <w:pStyle w:val="DefaultText"/>
        <w:numPr>
          <w:ilvl w:val="0"/>
          <w:numId w:val="20"/>
        </w:numPr>
        <w:ind w:left="0" w:firstLine="567"/>
        <w:jc w:val="both"/>
        <w:rPr>
          <w:rFonts w:ascii="Times New Roman" w:hAnsi="Times New Roman"/>
          <w:lang w:val="ro-RO"/>
        </w:rPr>
      </w:pPr>
      <w:r w:rsidRPr="00D106B9">
        <w:rPr>
          <w:rFonts w:ascii="Times New Roman" w:hAnsi="Times New Roman"/>
          <w:lang w:val="ro-RO"/>
        </w:rPr>
        <w:t>defecţiuni apărute la echipamente şi utilaje;</w:t>
      </w:r>
    </w:p>
    <w:p w:rsidR="00D106B9" w:rsidRPr="00D106B9" w:rsidRDefault="00D106B9" w:rsidP="002C345D">
      <w:pPr>
        <w:pStyle w:val="DefaultText"/>
        <w:numPr>
          <w:ilvl w:val="0"/>
          <w:numId w:val="20"/>
        </w:numPr>
        <w:ind w:left="0" w:firstLine="0"/>
        <w:jc w:val="both"/>
        <w:rPr>
          <w:rFonts w:ascii="Times New Roman" w:hAnsi="Times New Roman"/>
          <w:lang w:val="ro-RO"/>
        </w:rPr>
      </w:pPr>
      <w:r w:rsidRPr="00D106B9">
        <w:rPr>
          <w:rFonts w:ascii="Times New Roman" w:hAnsi="Times New Roman"/>
          <w:lang w:val="ro-RO"/>
        </w:rPr>
        <w:t xml:space="preserve">ORICE ALŢI FACTORI GENERALI SAU PARTICULARI CARE AR PUTEA AFECTA DESFĂŞURAREA EXECUŢIEI LUCRĂRILOR </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.7. </w:t>
      </w:r>
      <w:r w:rsidR="00D106B9" w:rsidRPr="00D106B9">
        <w:rPr>
          <w:rFonts w:ascii="Times New Roman" w:hAnsi="Times New Roman"/>
          <w:lang w:val="ro-RO"/>
        </w:rPr>
        <w:t>Dirigintele de șantier își va asuma răspunderea financiară în fața autorității contractante, în următoarele circumstanțe:</w:t>
      </w:r>
    </w:p>
    <w:p w:rsidR="00D106B9" w:rsidRPr="00D106B9" w:rsidRDefault="00D106B9" w:rsidP="00654772">
      <w:pPr>
        <w:pStyle w:val="DefaultText"/>
        <w:numPr>
          <w:ilvl w:val="0"/>
          <w:numId w:val="21"/>
        </w:numPr>
        <w:jc w:val="both"/>
        <w:rPr>
          <w:rFonts w:ascii="Times New Roman" w:hAnsi="Times New Roman"/>
          <w:lang w:val="ro-RO"/>
        </w:rPr>
      </w:pPr>
      <w:r w:rsidRPr="00D106B9">
        <w:rPr>
          <w:rFonts w:ascii="Times New Roman" w:hAnsi="Times New Roman"/>
          <w:lang w:val="ro-RO"/>
        </w:rPr>
        <w:t>Lucrările sunt semnificativ întârziate și astfel de întârzieri ar putea fi evitate prin implicarea dirigintelui de șantier, sub orice formă;</w:t>
      </w:r>
    </w:p>
    <w:p w:rsidR="00D106B9" w:rsidRPr="00D106B9" w:rsidRDefault="00D106B9" w:rsidP="00654772">
      <w:pPr>
        <w:pStyle w:val="DefaultText"/>
        <w:numPr>
          <w:ilvl w:val="0"/>
          <w:numId w:val="21"/>
        </w:numPr>
        <w:jc w:val="both"/>
        <w:rPr>
          <w:rFonts w:ascii="Times New Roman" w:hAnsi="Times New Roman"/>
          <w:lang w:val="ro-RO"/>
        </w:rPr>
      </w:pPr>
      <w:r w:rsidRPr="00D106B9">
        <w:rPr>
          <w:rFonts w:ascii="Times New Roman" w:hAnsi="Times New Roman"/>
          <w:lang w:val="ro-RO"/>
        </w:rPr>
        <w:t>Calitatea lucrărilor este sub cerințele contractului și dirigintele de șantier ar fi putut să îmbunătățească prin acțiuni de preîntâmpinare sau în orice modalitate. Pe parcursul perioadei de Notificare a Defecțiunilor sunt constatate defecțiuni, deficiențe și neconformități față de cerințele  Contractului, iar acestea ar fi putut fi evitate prin directa implicare a dirigintelui de șantier.</w:t>
      </w:r>
    </w:p>
    <w:p w:rsidR="00D106B9" w:rsidRPr="00D106B9" w:rsidRDefault="00D106B9" w:rsidP="00654772">
      <w:pPr>
        <w:pStyle w:val="DefaultText"/>
        <w:numPr>
          <w:ilvl w:val="0"/>
          <w:numId w:val="21"/>
        </w:numPr>
        <w:jc w:val="both"/>
        <w:rPr>
          <w:rFonts w:ascii="Times New Roman" w:hAnsi="Times New Roman"/>
          <w:lang w:val="ro-RO"/>
        </w:rPr>
      </w:pPr>
      <w:r w:rsidRPr="00D106B9">
        <w:rPr>
          <w:rFonts w:ascii="Times New Roman" w:hAnsi="Times New Roman"/>
          <w:lang w:val="ro-RO"/>
        </w:rPr>
        <w:t>Se descoperă nereguli severe imputabile dirigintelui de șantier și astfel de nereguli conduc la prejudicii financiare autorității contractante, prejudicii care s-ar putea manifesta prin refuzul Comisiei Europene de a rambursa cheltuielile sau revendicările Comisiei Europene pentru recuperarea cheltuielilor tardive, etc.</w:t>
      </w:r>
    </w:p>
    <w:p w:rsidR="00D106B9" w:rsidRPr="00D106B9" w:rsidRDefault="00D106B9" w:rsidP="00654772">
      <w:pPr>
        <w:pStyle w:val="DefaultText"/>
        <w:numPr>
          <w:ilvl w:val="0"/>
          <w:numId w:val="21"/>
        </w:numPr>
        <w:jc w:val="both"/>
        <w:rPr>
          <w:rFonts w:ascii="Times New Roman" w:hAnsi="Times New Roman"/>
          <w:lang w:val="ro-RO"/>
        </w:rPr>
      </w:pPr>
      <w:r w:rsidRPr="00D106B9">
        <w:rPr>
          <w:rFonts w:ascii="Times New Roman" w:hAnsi="Times New Roman"/>
          <w:lang w:val="ro-RO"/>
        </w:rPr>
        <w:t>Apariția accidentelor în teren datorate măsurilor de sănătate și siguranță necorespunzătoare luate de către Constructor, accidente care ar fi putut fi evitate prin acțiunea dirigintelui de șantier;</w:t>
      </w:r>
    </w:p>
    <w:p w:rsidR="00D106B9" w:rsidRPr="00D106B9" w:rsidRDefault="00D106B9" w:rsidP="00654772">
      <w:pPr>
        <w:pStyle w:val="DefaultText"/>
        <w:numPr>
          <w:ilvl w:val="0"/>
          <w:numId w:val="21"/>
        </w:numPr>
        <w:jc w:val="both"/>
        <w:rPr>
          <w:rFonts w:ascii="Times New Roman" w:hAnsi="Times New Roman"/>
          <w:lang w:val="ro-RO"/>
        </w:rPr>
      </w:pPr>
      <w:r w:rsidRPr="00D106B9">
        <w:rPr>
          <w:rFonts w:ascii="Times New Roman" w:hAnsi="Times New Roman"/>
          <w:lang w:val="ro-RO"/>
        </w:rPr>
        <w:t>Daunele financiare produse beneficiarului din vina dirigintelui de șantier se acoperă de către dirigintele de șantier.</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.8. </w:t>
      </w:r>
      <w:r w:rsidR="00D106B9" w:rsidRPr="00D106B9">
        <w:rPr>
          <w:rFonts w:ascii="Times New Roman" w:hAnsi="Times New Roman"/>
          <w:lang w:val="ro-RO"/>
        </w:rPr>
        <w:t>Rapoartele care vor fi elaborate și transmise de dirigintele de șantier</w:t>
      </w:r>
    </w:p>
    <w:p w:rsidR="00D106B9" w:rsidRPr="00D106B9" w:rsidRDefault="00D106B9" w:rsidP="00654772">
      <w:pPr>
        <w:pStyle w:val="DefaultText"/>
        <w:jc w:val="both"/>
        <w:rPr>
          <w:rFonts w:ascii="Times New Roman" w:hAnsi="Times New Roman"/>
          <w:lang w:val="ro-RO"/>
        </w:rPr>
      </w:pPr>
      <w:r w:rsidRPr="00D106B9">
        <w:rPr>
          <w:rFonts w:ascii="Times New Roman" w:hAnsi="Times New Roman"/>
          <w:lang w:val="ro-RO"/>
        </w:rPr>
        <w:t>Dirigintele de șantier va întocmi într-o lună de la data începerii contractului de servicii un raport care va cuprinde o analiză generală asupra implementării contractului, care va include:</w:t>
      </w:r>
    </w:p>
    <w:p w:rsidR="00D106B9" w:rsidRPr="00D106B9" w:rsidRDefault="00D106B9" w:rsidP="00654772">
      <w:pPr>
        <w:pStyle w:val="DefaultText"/>
        <w:numPr>
          <w:ilvl w:val="0"/>
          <w:numId w:val="22"/>
        </w:numPr>
        <w:jc w:val="both"/>
        <w:rPr>
          <w:rFonts w:ascii="Times New Roman" w:hAnsi="Times New Roman"/>
          <w:lang w:val="ro-RO"/>
        </w:rPr>
      </w:pPr>
      <w:r w:rsidRPr="00D106B9">
        <w:rPr>
          <w:rFonts w:ascii="Times New Roman" w:hAnsi="Times New Roman"/>
          <w:lang w:val="ro-RO"/>
        </w:rPr>
        <w:t>Datele inițiale existente, problemele care pot apărea și posibilele soluții;</w:t>
      </w:r>
    </w:p>
    <w:p w:rsidR="00D106B9" w:rsidRPr="00D106B9" w:rsidRDefault="00D106B9" w:rsidP="00654772">
      <w:pPr>
        <w:pStyle w:val="DefaultText"/>
        <w:numPr>
          <w:ilvl w:val="0"/>
          <w:numId w:val="22"/>
        </w:numPr>
        <w:jc w:val="both"/>
        <w:rPr>
          <w:rFonts w:ascii="Times New Roman" w:hAnsi="Times New Roman"/>
          <w:lang w:val="ro-RO"/>
        </w:rPr>
      </w:pPr>
      <w:r w:rsidRPr="00D106B9">
        <w:rPr>
          <w:rFonts w:ascii="Times New Roman" w:hAnsi="Times New Roman"/>
          <w:lang w:val="ro-RO"/>
        </w:rPr>
        <w:t>Un program detaliat de realizare a sarcinilor contractului;</w:t>
      </w:r>
    </w:p>
    <w:p w:rsidR="00D106B9" w:rsidRPr="00D106B9" w:rsidRDefault="00D106B9" w:rsidP="00654772">
      <w:pPr>
        <w:pStyle w:val="DefaultText"/>
        <w:numPr>
          <w:ilvl w:val="0"/>
          <w:numId w:val="22"/>
        </w:numPr>
        <w:jc w:val="both"/>
        <w:rPr>
          <w:rFonts w:ascii="Times New Roman" w:hAnsi="Times New Roman"/>
          <w:lang w:val="ro-RO"/>
        </w:rPr>
      </w:pPr>
      <w:r w:rsidRPr="00D106B9">
        <w:rPr>
          <w:rFonts w:ascii="Times New Roman" w:hAnsi="Times New Roman"/>
          <w:lang w:val="ro-RO"/>
        </w:rPr>
        <w:t>Un program de lucru al personalului.</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.8.1. Raportul de activitate lunar va fi înaintat în termen de 5 zile de la confirmarea situațiilor de plată și va conține detalierea tuturor lucrărilor executate în luna raportată şi descrierea acestora, din punct de vedere financiar şi fizic. Se vor face referiri la asigurarea calităţii lucrărilor, monitorizarea poluării dacă este cazul, modul de implementare a Sistemului de Asigurare a Calităţii şi modul în care Constructorul îşi controlează propria activitate. De asemenea, raportul va avea un capitol distinct referitor la monitorizarea decontărilor.</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.8.2. Dispozițiile de șantier. Orice modificare adusă, din motive obiective, Proiectului Tehnic, Caietelor de sarcini sau listelor de lucrări va fi făcută numai de către Proiectant și va fi însușită dacă este cazul de verificatorul proiectului. Aceste modificări vor fi înaintate autorității contractante și constructorului sub forma de Dispoziție de șantier a Proiectantului. Dispoziția de șantier și listele de cantități aferente acesteia vor fi semnate de Proiectant, Diriginte de șantier și Constructor. În cadrul acesteia se va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.8.3 Un raport de finalizare a lucrărilor, înaintea recepției la terminare lucrărilor. Acesta va include desenele conforme cu execuția ale Proiectantului. Raportul va prezenta și activitățile de întreținere/reparație necesare a fi asigurate de către beneficiar în perioada de garanție a lucrărilor, cu un program de desfășurare a acestora. În cadrul acestui raport vor fi rezumate toate activitățile derulate în cadrul activității de supervizare a lucrărilor.</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lastRenderedPageBreak/>
        <w:t>10</w:t>
      </w:r>
      <w:r w:rsidR="00D106B9" w:rsidRPr="00D106B9">
        <w:rPr>
          <w:rFonts w:ascii="Times New Roman" w:hAnsi="Times New Roman"/>
          <w:lang w:val="ro-RO"/>
        </w:rPr>
        <w:t>.8.4. Raport intermediar de Notificare a Defecțiunilor, la fiecare 2 luni, în perioada de garanție a lucrărilor, dacă sau unde este cazul.</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 xml:space="preserve">.8.5. Raportul Final </w:t>
      </w:r>
    </w:p>
    <w:p w:rsidR="00D106B9" w:rsidRPr="00D106B9" w:rsidRDefault="00D106B9" w:rsidP="00654772">
      <w:pPr>
        <w:pStyle w:val="DefaultText"/>
        <w:jc w:val="both"/>
        <w:rPr>
          <w:rFonts w:ascii="Times New Roman" w:hAnsi="Times New Roman"/>
          <w:lang w:val="ro-RO"/>
        </w:rPr>
      </w:pPr>
      <w:r w:rsidRPr="00D106B9">
        <w:rPr>
          <w:rFonts w:ascii="Times New Roman" w:hAnsi="Times New Roman"/>
          <w:lang w:val="ro-RO"/>
        </w:rPr>
        <w:t>Raportul final va fi întocmit la terminarea lucrărilor şi va cuprinde:</w:t>
      </w:r>
    </w:p>
    <w:p w:rsidR="00D106B9" w:rsidRPr="00D106B9" w:rsidRDefault="00D106B9" w:rsidP="00654772">
      <w:pPr>
        <w:pStyle w:val="DefaultText"/>
        <w:numPr>
          <w:ilvl w:val="0"/>
          <w:numId w:val="23"/>
        </w:numPr>
        <w:jc w:val="both"/>
        <w:rPr>
          <w:rFonts w:ascii="Times New Roman" w:hAnsi="Times New Roman"/>
          <w:lang w:val="ro-RO"/>
        </w:rPr>
      </w:pPr>
      <w:r w:rsidRPr="00D106B9">
        <w:rPr>
          <w:rFonts w:ascii="Times New Roman" w:hAnsi="Times New Roman"/>
          <w:lang w:val="ro-RO"/>
        </w:rPr>
        <w:t>detalii şi explicaţii asupra serviciilor asigurate de către Dirigintele de şantier pe parcursul desfăşurării contractului de servicii;</w:t>
      </w:r>
    </w:p>
    <w:p w:rsidR="00D106B9" w:rsidRPr="00D106B9" w:rsidRDefault="00D106B9" w:rsidP="00654772">
      <w:pPr>
        <w:pStyle w:val="DefaultText"/>
        <w:numPr>
          <w:ilvl w:val="0"/>
          <w:numId w:val="23"/>
        </w:numPr>
        <w:jc w:val="both"/>
        <w:rPr>
          <w:rFonts w:ascii="Times New Roman" w:hAnsi="Times New Roman"/>
          <w:lang w:val="ro-RO"/>
        </w:rPr>
      </w:pPr>
      <w:r w:rsidRPr="00D106B9">
        <w:rPr>
          <w:rFonts w:ascii="Times New Roman" w:hAnsi="Times New Roman"/>
          <w:lang w:val="ro-RO"/>
        </w:rPr>
        <w:t>detalii şi explicaţii asupra desfăşurării contractului de lucrări, cu un capitol special dedicat recepţiei la terminarea lucrării;</w:t>
      </w:r>
    </w:p>
    <w:p w:rsidR="00D106B9" w:rsidRPr="00D106B9" w:rsidRDefault="00D106B9" w:rsidP="00654772">
      <w:pPr>
        <w:pStyle w:val="DefaultText"/>
        <w:numPr>
          <w:ilvl w:val="0"/>
          <w:numId w:val="23"/>
        </w:numPr>
        <w:jc w:val="both"/>
        <w:rPr>
          <w:rFonts w:ascii="Times New Roman" w:hAnsi="Times New Roman"/>
          <w:lang w:val="ro-RO"/>
        </w:rPr>
      </w:pPr>
      <w:r w:rsidRPr="00D106B9">
        <w:rPr>
          <w:rFonts w:ascii="Times New Roman" w:hAnsi="Times New Roman"/>
          <w:lang w:val="ro-RO"/>
        </w:rPr>
        <w:t>Cartea Construcției, potrivit prevederilor Hotărârii de guvern nr.272/1994 referitoare la regulamentul de recepție a lucrărilor de construcție și a instalațiilor conexe.</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D106B9" w:rsidRPr="00D106B9">
        <w:rPr>
          <w:rFonts w:ascii="Times New Roman" w:hAnsi="Times New Roman"/>
          <w:lang w:val="ro-RO"/>
        </w:rPr>
        <w:t>.8.6. Raportul Special</w:t>
      </w:r>
    </w:p>
    <w:p w:rsidR="00D106B9" w:rsidRPr="00D106B9" w:rsidRDefault="00D106B9" w:rsidP="00654772">
      <w:pPr>
        <w:pStyle w:val="DefaultText"/>
        <w:jc w:val="both"/>
        <w:rPr>
          <w:rFonts w:ascii="Times New Roman" w:hAnsi="Times New Roman"/>
          <w:lang w:val="ro-RO"/>
        </w:rPr>
      </w:pPr>
      <w:r w:rsidRPr="00D106B9">
        <w:rPr>
          <w:rFonts w:ascii="Times New Roman" w:hAnsi="Times New Roman"/>
          <w:lang w:val="ro-RO"/>
        </w:rPr>
        <w:t>Rapoartele speciale vor fi emise în legătură cu orice aspect major referitor la implementarea contractului sau la cererea expresă a beneficiarului.</w:t>
      </w:r>
    </w:p>
    <w:p w:rsidR="00D106B9" w:rsidRPr="00D106B9" w:rsidRDefault="00D106B9" w:rsidP="00654772">
      <w:pPr>
        <w:pStyle w:val="DefaultText"/>
        <w:jc w:val="both"/>
        <w:rPr>
          <w:rFonts w:ascii="Times New Roman" w:hAnsi="Times New Roman"/>
          <w:lang w:val="ro-RO"/>
        </w:rPr>
      </w:pPr>
      <w:r w:rsidRPr="00D106B9">
        <w:rPr>
          <w:rFonts w:ascii="Times New Roman" w:hAnsi="Times New Roman"/>
          <w:lang w:val="ro-RO"/>
        </w:rPr>
        <w:t>Toate rapoartele şi documentele relevante ale proiectului, vor deveni proprietatea Beneficiarului.</w:t>
      </w:r>
    </w:p>
    <w:p w:rsidR="00D106B9" w:rsidRPr="00D106B9" w:rsidRDefault="00D106B9" w:rsidP="00654772">
      <w:pPr>
        <w:pStyle w:val="DefaultText"/>
        <w:jc w:val="both"/>
        <w:rPr>
          <w:rFonts w:ascii="Times New Roman" w:hAnsi="Times New Roman"/>
          <w:lang w:val="ro-RO"/>
        </w:rPr>
      </w:pPr>
      <w:r w:rsidRPr="00D106B9">
        <w:rPr>
          <w:rFonts w:ascii="Times New Roman" w:hAnsi="Times New Roman"/>
          <w:lang w:val="ro-RO"/>
        </w:rPr>
        <w:t>Obligaţiile mai sus menţionate nu sunt limitative, dirigintele de şantier putând participa în calitate de reprezentant al investitorului/beneficiarului în toate fazele privind conceperea, proiectarea şi realizarea construcţiilor, în limitele atribuţiilor stabilite prin reglementările în vigoare şi ale contractului încheiat cu investitorul/beneficiarul.</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.9. </w:t>
      </w:r>
      <w:r w:rsidR="00D106B9" w:rsidRPr="00D106B9">
        <w:rPr>
          <w:rFonts w:ascii="Times New Roman" w:hAnsi="Times New Roman"/>
          <w:lang w:val="ro-RO"/>
        </w:rPr>
        <w:t>Diriginţii de şantier răspund în cazul neîndeplinirii obligaţiilor menţionate, precum şi în cazul neasigurării din culpa lor a nivelului calitativ al lucrărilor prevăzut în contracte, proiecte, caiete de sarcini şi în reglementările tehnice în vigoare.</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.10. </w:t>
      </w:r>
      <w:r w:rsidR="00D106B9" w:rsidRPr="00D106B9">
        <w:rPr>
          <w:rFonts w:ascii="Times New Roman" w:hAnsi="Times New Roman"/>
          <w:lang w:val="ro-RO"/>
        </w:rPr>
        <w:t>Pentru evitarea unor situaţii în care decontările finale la o lucrare să nu depăşească sumele alocate în buget, dirigintele de şantier nu va semna nici o situaţie de lucrări, reprezentând nota de comandă suplimentară, fără însuşirea prealabilă a  acesteia de către ordonatorul de credite.</w:t>
      </w:r>
    </w:p>
    <w:p w:rsidR="00D106B9" w:rsidRPr="00D106B9"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 xml:space="preserve">.11. </w:t>
      </w:r>
      <w:r w:rsidR="00D106B9" w:rsidRPr="00D106B9">
        <w:rPr>
          <w:rFonts w:ascii="Times New Roman" w:hAnsi="Times New Roman"/>
          <w:lang w:val="ro-RO"/>
        </w:rPr>
        <w:t>Dirigintele de şantier va informa beneficiarul în scris prin rapoarte săptămânale/lunare (aşa cum se va stabili la încheierea contractului) asupra stadiilor fizice şi valorice realizate de constructor conform graficului de execuţie aprobat.</w:t>
      </w:r>
    </w:p>
    <w:p w:rsidR="00AD409F" w:rsidRDefault="00F66A00" w:rsidP="00654772">
      <w:pPr>
        <w:pStyle w:val="DefaultText"/>
        <w:jc w:val="both"/>
        <w:rPr>
          <w:rFonts w:ascii="Times New Roman" w:hAnsi="Times New Roman"/>
          <w:lang w:val="ro-RO"/>
        </w:rPr>
      </w:pPr>
      <w:r>
        <w:rPr>
          <w:rFonts w:ascii="Times New Roman" w:hAnsi="Times New Roman"/>
          <w:lang w:val="ro-RO"/>
        </w:rPr>
        <w:t>10</w:t>
      </w:r>
      <w:r w:rsidR="0072040F">
        <w:rPr>
          <w:rFonts w:ascii="Times New Roman" w:hAnsi="Times New Roman"/>
          <w:lang w:val="ro-RO"/>
        </w:rPr>
        <w:t>.12.</w:t>
      </w:r>
      <w:r w:rsidR="00D106B9" w:rsidRPr="00D106B9">
        <w:rPr>
          <w:rFonts w:ascii="Times New Roman" w:hAnsi="Times New Roman"/>
          <w:lang w:val="ro-RO"/>
        </w:rPr>
        <w:t xml:space="preserve"> Dirigintele de şantier va garanta că forţa de muncă necesară îndeplinirii obiectului prezentului contract, îndeplineşte condiţiile necesare privind pregătirea profesională, va garanta că toţi angajaţii săi au încheiate cărţi de muncă, cu respectarea prevederilor legale în materie, precum şi că toate materialele, instalaţiile şi echipamentele necesare îndeplinesc standardele calitative de rigoare.</w:t>
      </w:r>
      <w:r w:rsidR="00EE7972" w:rsidRPr="006F74F1">
        <w:rPr>
          <w:rFonts w:ascii="Times New Roman" w:hAnsi="Times New Roman"/>
          <w:lang w:val="ro-RO"/>
        </w:rPr>
        <w:t xml:space="preserve"> </w:t>
      </w:r>
    </w:p>
    <w:p w:rsidR="00532979" w:rsidRPr="00532979" w:rsidRDefault="00532979" w:rsidP="00532979">
      <w:pPr>
        <w:pStyle w:val="DefaultText"/>
        <w:jc w:val="both"/>
        <w:rPr>
          <w:rFonts w:ascii="Times New Roman" w:hAnsi="Times New Roman"/>
          <w:b/>
          <w:lang w:val="ro-RO"/>
        </w:rPr>
      </w:pPr>
      <w:r w:rsidRPr="00532979">
        <w:rPr>
          <w:rFonts w:ascii="Times New Roman" w:hAnsi="Times New Roman"/>
          <w:b/>
          <w:lang w:val="ro-RO"/>
        </w:rPr>
        <w:t>10.13. Codul de conduită</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 xml:space="preserve">(1) Prestatorul va acţiona întotdeauna loial, imparţial şi ca un consilier de încredere pentru achizitor conform regulilor şi/sau codului de conduită al profesiei sale, precum şi cu discreţia necesară. Se va abţine să facă afirmaţii publice în legătură cu serviciile prestate fără să aibă aprobarea prealabilă a achizitorului, precum şi să participe în orice activităţi care sunt în conflict cu obligaţiile sale contractuale. Nu va angaja achizitorul în niciun fel, fără a avea acordul prealabil scris al acestuia şi va prezenta această obligaţie în mod clar terţilor,  dacă va fi cazul. </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(2) Când prestatorul sau oricare din subcontractanţii săi, personalul, experţii sau subordonaţii săi se oferă să dea, ori sunt de acord să ofere ori să dea, sau dau oricărei persoane, mită, bunuri în dar, facilităţi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(3) Plăţile către prestator aferente Contractului vor constitui singurul venit ori beneficiu ce poate deriva din acesta şi atât prestatorul cât şi personalul său salariat ori contractant, inclusiv conducerea sa şi salariaţii din teritoriu, nu vor accepta niciun comision, discount, alocaţie, plată indirectă sau orice formă de retribuţie în legătură cu sau pentru executarea obligaţiilor din prezentul contract.</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(4) Prestatorul nu va avea niciun drept, direct sau indirect, la vreo redevenţă, facilitate sau comision cu privire la orice bun sau procedeu brevetat sau protejat, utilizate în scopurile Contractului fără aprobarea prealabilă în scris a achizitorului.</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 xml:space="preserve">(5) Prestatorul şi personalul său vor respecta secretul profesional, pe perioada prestării Contractului,  inclusiv pe perioada oricărei prelungiri precum şi după încetarea acestuia. În acest sens, cu excepţia </w:t>
      </w:r>
      <w:r w:rsidRPr="00532979">
        <w:rPr>
          <w:rFonts w:ascii="Times New Roman" w:hAnsi="Times New Roman"/>
          <w:lang w:val="ro-RO"/>
        </w:rPr>
        <w:lastRenderedPageBreak/>
        <w:t>cazului în care se obţine acordul scris prealabil al achizitorului, prestatorul şi personalul său, salariat ori contractat de acesta, incluzând conducerea şi salariaţii din teritoriu, nu vor divulga niciodată oricărei alte persoane sau entităţi, nicio informaţie confidenţială la recomandările primite în cursul sau ca rezultat al derulării prezentului contract. Totodată, prestatorul şi personalul său nu vor utiliza în dauna achizitorului informaţiile ce le-au fost furnizate sau rezultatul studiilor, testelor, cercetărilor desfăşurate în cursul sau în scopul prestării prezentului Contract.</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 xml:space="preserve">(6) Prestatorul va furniza achizitorului, la cerere, documente justificative cu privire la condiţiile în care se prestează prezentul contract. Achizitorul va efectua orice documentare sau cercetare la faţa locului pe care o consideră necesară pentru strângerea de probe în cazul oricărei suspiciuni cu privire la existenţa unor cheltuieli comerciale neuzuale. </w:t>
      </w:r>
    </w:p>
    <w:p w:rsidR="00532979" w:rsidRPr="00F15F70" w:rsidRDefault="00532979" w:rsidP="00532979">
      <w:pPr>
        <w:pStyle w:val="DefaultText"/>
        <w:jc w:val="both"/>
        <w:rPr>
          <w:rFonts w:ascii="Times New Roman" w:hAnsi="Times New Roman"/>
          <w:b/>
          <w:lang w:val="ro-RO"/>
        </w:rPr>
      </w:pPr>
      <w:r w:rsidRPr="00F15F70">
        <w:rPr>
          <w:rFonts w:ascii="Times New Roman" w:hAnsi="Times New Roman"/>
          <w:b/>
          <w:lang w:val="ro-RO"/>
        </w:rPr>
        <w:t>10.</w:t>
      </w:r>
      <w:r w:rsidR="00F15F70" w:rsidRPr="00F15F70">
        <w:rPr>
          <w:rFonts w:ascii="Times New Roman" w:hAnsi="Times New Roman"/>
          <w:b/>
          <w:lang w:val="ro-RO"/>
        </w:rPr>
        <w:t>14</w:t>
      </w:r>
      <w:r w:rsidRPr="00F15F70">
        <w:rPr>
          <w:rFonts w:ascii="Times New Roman" w:hAnsi="Times New Roman"/>
          <w:b/>
          <w:lang w:val="ro-RO"/>
        </w:rPr>
        <w:t>. Conflictul de interese</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(1) Prestatorul va lua toate măsurile necesare pentru a preveni ori stopa orice situaţie care ar putea compromite prestarea obiectivă şi imparţială a prezentului contract. Conflictele de interese pot apărea în mod special ca rezultat al intereselor economice, afinităţilor politice ori de naţionalitate, al legăturilor de rudenie ori afinitate, sau al oricăror alte legături ori interese comune. Orice conflict de interese apărut în timpul executării prezentului contract trebuie notificat în scris achizitorului, în termen de 3 zile de la apariţia acestuia.</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 xml:space="preserve">(2) Achizitorul are dreptul de a verifica dacă măsurile luate sunt corespunzătoare şi dacă este necesar poate solicita măsuri suplimentare.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(3) Prestatorul trebuie să evite orice contact care ar putea să-i compromită independenţa ori pe a personalului său, salariat sau contractat, inclusiv conducerea şi salariaţii din teritoriu. În cazul în care executantul nu-şi menţine independenţa, achizitorul, fără afectarea dreptului acestuia de a obţine repararea prejudiciului ce i-a fost cauzat ca urmare a situaţiei de conflict de interese, va putea decide încetarea de plin drept şi cu efect imediat a prezentului contract.</w:t>
      </w:r>
    </w:p>
    <w:p w:rsidR="00532979" w:rsidRPr="00F15F70" w:rsidRDefault="00532979" w:rsidP="00532979">
      <w:pPr>
        <w:pStyle w:val="DefaultText"/>
        <w:jc w:val="both"/>
        <w:rPr>
          <w:rFonts w:ascii="Times New Roman" w:hAnsi="Times New Roman"/>
          <w:b/>
          <w:lang w:val="ro-RO"/>
        </w:rPr>
      </w:pPr>
      <w:r w:rsidRPr="00F15F70">
        <w:rPr>
          <w:rFonts w:ascii="Times New Roman" w:hAnsi="Times New Roman"/>
          <w:b/>
          <w:lang w:val="ro-RO"/>
        </w:rPr>
        <w:t>10.1</w:t>
      </w:r>
      <w:r w:rsidR="00F15F70" w:rsidRPr="00F15F70">
        <w:rPr>
          <w:rFonts w:ascii="Times New Roman" w:hAnsi="Times New Roman"/>
          <w:b/>
          <w:lang w:val="ro-RO"/>
        </w:rPr>
        <w:t>5</w:t>
      </w:r>
      <w:r w:rsidRPr="00F15F70">
        <w:rPr>
          <w:rFonts w:ascii="Times New Roman" w:hAnsi="Times New Roman"/>
          <w:b/>
          <w:lang w:val="ro-RO"/>
        </w:rPr>
        <w:t>. Legislaţia Muncii şi Programul de lucru</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(1) Prestatorul va respecta întreaga legislaţie a muncii care se aplică personalului, inclusiv legislaţia în vigoare privind angajarea, programul de lucru, sănătatea, securitatea muncii, asistenţă socială, emigrare şi repatriere, şi îi va asigura acestuia toate drepturile legale.</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(2) Prestatorul va asigura niveluri de salarizare  şi condiţii de muncă care nu vor fi inferioare celor stabilitate în cadrul ramurii de activitate în care se desfăşoară lucrarea.</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 xml:space="preserve">(3) Prestatorul îi va obliga pe angajaţii săi să  se conformeze tuturor legilor în vigoare, inclusiv celor legate de securitatea muncii. </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(4) Prestatorul  este obligat să respecte prevederile din normele de SSM si SU în vigoare și să ia toate măsurile obligatorii în vederea evitării si înlaturarii oricărui pericol de accidentare.</w:t>
      </w:r>
    </w:p>
    <w:p w:rsidR="00532979" w:rsidRPr="00532979" w:rsidRDefault="00532979" w:rsidP="00532979">
      <w:pPr>
        <w:pStyle w:val="DefaultText"/>
        <w:jc w:val="both"/>
        <w:rPr>
          <w:rFonts w:ascii="Times New Roman" w:hAnsi="Times New Roman"/>
          <w:lang w:val="ro-RO"/>
        </w:rPr>
      </w:pPr>
      <w:r w:rsidRPr="00532979">
        <w:rPr>
          <w:rFonts w:ascii="Times New Roman" w:hAnsi="Times New Roman"/>
          <w:lang w:val="ro-RO"/>
        </w:rPr>
        <w:t>(5) Prestatorul are obligatia de a respecta Legea nr.319/2006 privind securitatea și sănătatea în muncă și Legea nr.307/2006 privind apararea împotriva incendilor.</w:t>
      </w:r>
    </w:p>
    <w:p w:rsidR="00532979" w:rsidRDefault="00532979" w:rsidP="00654772">
      <w:pPr>
        <w:pStyle w:val="DefaultText"/>
        <w:jc w:val="both"/>
        <w:rPr>
          <w:rFonts w:ascii="Times New Roman" w:hAnsi="Times New Roman"/>
          <w:lang w:val="ro-RO"/>
        </w:rPr>
      </w:pPr>
    </w:p>
    <w:p w:rsidR="003304B1" w:rsidRPr="006F74F1" w:rsidRDefault="00031247" w:rsidP="00654772">
      <w:pPr>
        <w:pStyle w:val="DefaultText"/>
        <w:jc w:val="both"/>
        <w:rPr>
          <w:rFonts w:ascii="Times New Roman" w:hAnsi="Times New Roman"/>
          <w:b/>
          <w:lang w:val="ro-RO"/>
        </w:rPr>
      </w:pPr>
      <w:r w:rsidRPr="006F74F1">
        <w:rPr>
          <w:rFonts w:ascii="Times New Roman" w:hAnsi="Times New Roman"/>
          <w:b/>
          <w:i/>
          <w:lang w:val="ro-RO"/>
        </w:rPr>
        <w:t>1</w:t>
      </w:r>
      <w:r w:rsidR="00F15F70">
        <w:rPr>
          <w:rFonts w:ascii="Times New Roman" w:hAnsi="Times New Roman"/>
          <w:b/>
          <w:i/>
          <w:lang w:val="ro-RO"/>
        </w:rPr>
        <w:t>1</w:t>
      </w:r>
      <w:r w:rsidR="003304B1" w:rsidRPr="006F74F1">
        <w:rPr>
          <w:rFonts w:ascii="Times New Roman" w:hAnsi="Times New Roman"/>
          <w:b/>
          <w:lang w:val="ro-RO"/>
        </w:rPr>
        <w:t xml:space="preserve">. </w:t>
      </w:r>
      <w:r w:rsidR="003304B1" w:rsidRPr="006F74F1">
        <w:rPr>
          <w:rFonts w:ascii="Times New Roman" w:hAnsi="Times New Roman"/>
          <w:b/>
          <w:i/>
          <w:lang w:val="ro-RO"/>
        </w:rPr>
        <w:t>Obligaţiile principale ale achizitorului</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11.  Obligaţiile principale ale achizitorului</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11.1. Achizitorul se obligă să plătească preţul convenit în prezentul contract pentru serviciile prestate.</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11.2. Achizitorul se obligă să pună la dispoziţia prestatorului orice facilităţi şi/sau informaţii pe care acesta le-a cerut în propunerea tehnică şi pe care le consideră necesare îndeplinirii contractului şi de a comunica prestatorului, numele persoanei responsabile cu urmărirea contractului (din partea achizitorului).</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 xml:space="preserve">11.3 Achizitorul se obligă să recepţioneze serviciile prestate în termenul convenit. </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11.4. Achizitorul are obligaţia de a emite documente constatatoare care conţin informaţii referitoare la îndeplinirea sau, după caz, neîndeplinirea obligaţiilor contractuale de către contractant/contractant asociat şi, dacă este cazul, la eventualele prejudicii, în termen de 14 zile de la data finalizării prestării serviciilor care fac obiectul prezentului contract.</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t>11.</w:t>
      </w:r>
      <w:r w:rsidR="004A3C95">
        <w:rPr>
          <w:rFonts w:ascii="Times New Roman" w:hAnsi="Times New Roman"/>
          <w:lang w:val="ro-RO"/>
        </w:rPr>
        <w:t>5</w:t>
      </w:r>
      <w:r w:rsidRPr="00F15F70">
        <w:rPr>
          <w:rFonts w:ascii="Times New Roman" w:hAnsi="Times New Roman"/>
          <w:lang w:val="ro-RO"/>
        </w:rPr>
        <w:t>. Obligatii ale responsabililor achizitorului:</w:t>
      </w:r>
    </w:p>
    <w:p w:rsidR="00F15F70" w:rsidRPr="00F15F70" w:rsidRDefault="00F15F70" w:rsidP="00F15F70">
      <w:pPr>
        <w:pStyle w:val="DefaultText"/>
        <w:jc w:val="both"/>
        <w:rPr>
          <w:rFonts w:ascii="Times New Roman" w:hAnsi="Times New Roman"/>
          <w:lang w:val="ro-RO"/>
        </w:rPr>
      </w:pPr>
      <w:r w:rsidRPr="00F15F70">
        <w:rPr>
          <w:rFonts w:ascii="Times New Roman" w:hAnsi="Times New Roman"/>
          <w:lang w:val="ro-RO"/>
        </w:rPr>
        <w:lastRenderedPageBreak/>
        <w:t>a) în termen de 10 zile de la data depunerii, responsabilul de contract va verifica înscrisurile din factura emisă și va răspunde de acceptarea/refuzarea la plată a facturilor, iar dacă este cazul, de transmiterea unei comunicări către contractant prin care să îi aducă la cunoștință motivul refuzului, precum și de îndeplinirea celorlalte atributii care îi revin conform procedurilor și reglementărilor interne ale societății, si o va preda, însotită de documentele justificative care confirmă prestarea serviciilor ce fac obiectul facturării (documente de receptie, alte documente convenite).</w:t>
      </w:r>
    </w:p>
    <w:p w:rsidR="00654772" w:rsidRPr="006F74F1" w:rsidRDefault="00654772" w:rsidP="00654772">
      <w:pPr>
        <w:pStyle w:val="DefaultText"/>
        <w:jc w:val="both"/>
        <w:rPr>
          <w:rFonts w:ascii="Times New Roman" w:hAnsi="Times New Roman"/>
          <w:lang w:val="ro-RO"/>
        </w:rPr>
      </w:pPr>
    </w:p>
    <w:p w:rsidR="00F15F70" w:rsidRPr="00F15F70"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F15F70">
        <w:rPr>
          <w:rFonts w:ascii="Times New Roman" w:eastAsia="Times New Roman" w:hAnsi="Times New Roman"/>
          <w:b/>
          <w:bCs/>
          <w:i/>
          <w:iCs/>
          <w:sz w:val="24"/>
          <w:szCs w:val="24"/>
          <w:lang w:val="ro-RO" w:eastAsia="ro-RO"/>
        </w:rPr>
        <w:t>12.</w:t>
      </w:r>
      <w:r w:rsidRPr="00F15F70">
        <w:rPr>
          <w:rFonts w:ascii="Times New Roman" w:eastAsia="Times New Roman" w:hAnsi="Times New Roman"/>
          <w:b/>
          <w:bCs/>
          <w:sz w:val="24"/>
          <w:szCs w:val="24"/>
          <w:lang w:val="ro-RO" w:eastAsia="ro-RO"/>
        </w:rPr>
        <w:t xml:space="preserve"> </w:t>
      </w:r>
      <w:r w:rsidR="001476C6" w:rsidRPr="00F15F70">
        <w:rPr>
          <w:rFonts w:ascii="Times New Roman" w:eastAsia="Times New Roman" w:hAnsi="Times New Roman"/>
          <w:b/>
          <w:bCs/>
          <w:i/>
          <w:iCs/>
          <w:sz w:val="24"/>
          <w:szCs w:val="24"/>
          <w:lang w:val="ro-RO" w:eastAsia="ro-RO"/>
        </w:rPr>
        <w:t>Sancțiuni</w:t>
      </w:r>
      <w:r w:rsidRPr="00F15F70">
        <w:rPr>
          <w:rFonts w:ascii="Times New Roman" w:eastAsia="Times New Roman" w:hAnsi="Times New Roman"/>
          <w:b/>
          <w:bCs/>
          <w:i/>
          <w:iCs/>
          <w:sz w:val="24"/>
          <w:szCs w:val="24"/>
          <w:lang w:val="ro-RO" w:eastAsia="ro-RO"/>
        </w:rPr>
        <w:t xml:space="preserve"> pentru neîndeplinirea culpabilă a </w:t>
      </w:r>
      <w:r w:rsidR="001476C6" w:rsidRPr="00F15F70">
        <w:rPr>
          <w:rFonts w:ascii="Times New Roman" w:eastAsia="Times New Roman" w:hAnsi="Times New Roman"/>
          <w:b/>
          <w:bCs/>
          <w:i/>
          <w:iCs/>
          <w:sz w:val="24"/>
          <w:szCs w:val="24"/>
          <w:lang w:val="ro-RO" w:eastAsia="ro-RO"/>
        </w:rPr>
        <w:t>obligațiilor</w:t>
      </w:r>
    </w:p>
    <w:p w:rsidR="00F15F70" w:rsidRP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F15F70">
        <w:rPr>
          <w:rFonts w:ascii="Times New Roman" w:eastAsia="Times New Roman" w:hAnsi="Times New Roman"/>
          <w:sz w:val="24"/>
          <w:szCs w:val="24"/>
          <w:lang w:val="ro-RO" w:eastAsia="ro-RO"/>
        </w:rPr>
        <w:t xml:space="preserve">12.1 – (1) În cazul în care, din vina sa exclusivă, prestatorul nu </w:t>
      </w:r>
      <w:r w:rsidR="00F650EB" w:rsidRPr="00F15F70">
        <w:rPr>
          <w:rFonts w:ascii="Times New Roman" w:eastAsia="Times New Roman" w:hAnsi="Times New Roman"/>
          <w:sz w:val="24"/>
          <w:szCs w:val="24"/>
          <w:lang w:val="ro-RO" w:eastAsia="ro-RO"/>
        </w:rPr>
        <w:t>reușește</w:t>
      </w:r>
      <w:r w:rsidRPr="00F15F70">
        <w:rPr>
          <w:rFonts w:ascii="Times New Roman" w:eastAsia="Times New Roman" w:hAnsi="Times New Roman"/>
          <w:sz w:val="24"/>
          <w:szCs w:val="24"/>
          <w:lang w:val="ro-RO" w:eastAsia="ro-RO"/>
        </w:rPr>
        <w:t xml:space="preserve"> să </w:t>
      </w:r>
      <w:r w:rsidR="00F650EB" w:rsidRPr="00F15F70">
        <w:rPr>
          <w:rFonts w:ascii="Times New Roman" w:eastAsia="Times New Roman" w:hAnsi="Times New Roman"/>
          <w:sz w:val="24"/>
          <w:szCs w:val="24"/>
          <w:lang w:val="ro-RO" w:eastAsia="ro-RO"/>
        </w:rPr>
        <w:t>își</w:t>
      </w:r>
      <w:r w:rsidRPr="00F15F70">
        <w:rPr>
          <w:rFonts w:ascii="Times New Roman" w:eastAsia="Times New Roman" w:hAnsi="Times New Roman"/>
          <w:sz w:val="24"/>
          <w:szCs w:val="24"/>
          <w:lang w:val="ro-RO" w:eastAsia="ro-RO"/>
        </w:rPr>
        <w:t xml:space="preserve"> îndeplinească total sau </w:t>
      </w:r>
      <w:r w:rsidR="00F650EB" w:rsidRPr="00F15F70">
        <w:rPr>
          <w:rFonts w:ascii="Times New Roman" w:eastAsia="Times New Roman" w:hAnsi="Times New Roman"/>
          <w:sz w:val="24"/>
          <w:szCs w:val="24"/>
          <w:lang w:val="ro-RO" w:eastAsia="ro-RO"/>
        </w:rPr>
        <w:t>parțial</w:t>
      </w:r>
      <w:r w:rsidRPr="00F15F70">
        <w:rPr>
          <w:rFonts w:ascii="Times New Roman" w:eastAsia="Times New Roman" w:hAnsi="Times New Roman"/>
          <w:sz w:val="24"/>
          <w:szCs w:val="24"/>
          <w:lang w:val="ro-RO" w:eastAsia="ro-RO"/>
        </w:rPr>
        <w:t xml:space="preserve"> </w:t>
      </w:r>
      <w:r w:rsidR="00F650EB" w:rsidRPr="00F15F70">
        <w:rPr>
          <w:rFonts w:ascii="Times New Roman" w:eastAsia="Times New Roman" w:hAnsi="Times New Roman"/>
          <w:sz w:val="24"/>
          <w:szCs w:val="24"/>
          <w:lang w:val="ro-RO" w:eastAsia="ro-RO"/>
        </w:rPr>
        <w:t>obligațiile</w:t>
      </w:r>
      <w:r w:rsidRPr="00F15F70">
        <w:rPr>
          <w:rFonts w:ascii="Times New Roman" w:eastAsia="Times New Roman" w:hAnsi="Times New Roman"/>
          <w:sz w:val="24"/>
          <w:szCs w:val="24"/>
          <w:lang w:val="ro-RO" w:eastAsia="ro-RO"/>
        </w:rPr>
        <w:t xml:space="preserve"> asumate prin contract, prestatorul are </w:t>
      </w:r>
      <w:r w:rsidR="00F650EB" w:rsidRPr="00F15F70">
        <w:rPr>
          <w:rFonts w:ascii="Times New Roman" w:eastAsia="Times New Roman" w:hAnsi="Times New Roman"/>
          <w:sz w:val="24"/>
          <w:szCs w:val="24"/>
          <w:lang w:val="ro-RO" w:eastAsia="ro-RO"/>
        </w:rPr>
        <w:t>obligația</w:t>
      </w:r>
      <w:r w:rsidRPr="00F15F70">
        <w:rPr>
          <w:rFonts w:ascii="Times New Roman" w:eastAsia="Times New Roman" w:hAnsi="Times New Roman"/>
          <w:sz w:val="24"/>
          <w:szCs w:val="24"/>
          <w:lang w:val="ro-RO" w:eastAsia="ro-RO"/>
        </w:rPr>
        <w:t xml:space="preserve"> de a plăti, cu titlu de </w:t>
      </w:r>
      <w:r w:rsidR="00F650EB" w:rsidRPr="00F15F70">
        <w:rPr>
          <w:rFonts w:ascii="Times New Roman" w:eastAsia="Times New Roman" w:hAnsi="Times New Roman"/>
          <w:sz w:val="24"/>
          <w:szCs w:val="24"/>
          <w:lang w:val="ro-RO" w:eastAsia="ro-RO"/>
        </w:rPr>
        <w:t>penalități</w:t>
      </w:r>
      <w:r w:rsidRPr="00F15F70">
        <w:rPr>
          <w:rFonts w:ascii="Times New Roman" w:eastAsia="Times New Roman" w:hAnsi="Times New Roman"/>
          <w:sz w:val="24"/>
          <w:szCs w:val="24"/>
          <w:lang w:val="ro-RO" w:eastAsia="ro-RO"/>
        </w:rPr>
        <w:t xml:space="preserve">, o sumă echivalentă cu o cotă procentuală din </w:t>
      </w:r>
      <w:r w:rsidR="00F650EB" w:rsidRPr="00F15F70">
        <w:rPr>
          <w:rFonts w:ascii="Times New Roman" w:eastAsia="Times New Roman" w:hAnsi="Times New Roman"/>
          <w:sz w:val="24"/>
          <w:szCs w:val="24"/>
          <w:lang w:val="ro-RO" w:eastAsia="ro-RO"/>
        </w:rPr>
        <w:t>prețul</w:t>
      </w:r>
      <w:r w:rsidRPr="00F15F70">
        <w:rPr>
          <w:rFonts w:ascii="Times New Roman" w:eastAsia="Times New Roman" w:hAnsi="Times New Roman"/>
          <w:sz w:val="24"/>
          <w:szCs w:val="24"/>
          <w:lang w:val="ro-RO" w:eastAsia="ro-RO"/>
        </w:rPr>
        <w:t xml:space="preserve"> serviciilor neefectuate valoarea </w:t>
      </w:r>
      <w:r w:rsidR="00F650EB" w:rsidRPr="00F15F70">
        <w:rPr>
          <w:rFonts w:ascii="Times New Roman" w:eastAsia="Times New Roman" w:hAnsi="Times New Roman"/>
          <w:sz w:val="24"/>
          <w:szCs w:val="24"/>
          <w:lang w:val="ro-RO" w:eastAsia="ro-RO"/>
        </w:rPr>
        <w:t>obligațiilor</w:t>
      </w:r>
      <w:r w:rsidRPr="00F15F70">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F15F70">
        <w:rPr>
          <w:rFonts w:ascii="Times New Roman" w:eastAsia="Times New Roman" w:hAnsi="Times New Roman"/>
          <w:sz w:val="24"/>
          <w:szCs w:val="24"/>
          <w:lang w:val="ro-RO" w:eastAsia="ro-RO"/>
        </w:rPr>
        <w:t>execuție</w:t>
      </w:r>
      <w:r w:rsidRPr="00F15F70">
        <w:rPr>
          <w:rFonts w:ascii="Times New Roman" w:eastAsia="Times New Roman" w:hAnsi="Times New Roman"/>
          <w:sz w:val="24"/>
          <w:szCs w:val="24"/>
          <w:lang w:val="ro-RO" w:eastAsia="ro-RO"/>
        </w:rPr>
        <w:t xml:space="preserve"> al contractului de 0,15%, pentru fiecare zi de întârziere.</w:t>
      </w:r>
    </w:p>
    <w:p w:rsidR="00F15F70" w:rsidRP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F15F70">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F15F70">
        <w:rPr>
          <w:rFonts w:ascii="Times New Roman" w:eastAsia="Times New Roman" w:hAnsi="Times New Roman"/>
          <w:sz w:val="24"/>
          <w:szCs w:val="24"/>
          <w:lang w:val="ro-RO" w:eastAsia="ro-RO"/>
        </w:rPr>
        <w:t>obligația</w:t>
      </w:r>
      <w:r w:rsidRPr="00F15F70">
        <w:rPr>
          <w:rFonts w:ascii="Times New Roman" w:eastAsia="Times New Roman" w:hAnsi="Times New Roman"/>
          <w:sz w:val="24"/>
          <w:szCs w:val="24"/>
          <w:lang w:val="ro-RO" w:eastAsia="ro-RO"/>
        </w:rPr>
        <w:t xml:space="preserve"> de a plăti, ca </w:t>
      </w:r>
      <w:r w:rsidR="00F650EB" w:rsidRPr="00F15F70">
        <w:rPr>
          <w:rFonts w:ascii="Times New Roman" w:eastAsia="Times New Roman" w:hAnsi="Times New Roman"/>
          <w:sz w:val="24"/>
          <w:szCs w:val="24"/>
          <w:lang w:val="ro-RO" w:eastAsia="ro-RO"/>
        </w:rPr>
        <w:t>penalități</w:t>
      </w:r>
      <w:r w:rsidRPr="00F15F70">
        <w:rPr>
          <w:rFonts w:ascii="Times New Roman" w:eastAsia="Times New Roman" w:hAnsi="Times New Roman"/>
          <w:sz w:val="24"/>
          <w:szCs w:val="24"/>
          <w:lang w:val="ro-RO" w:eastAsia="ro-RO"/>
        </w:rPr>
        <w:t>, o suma echivalentă cu o cotă procentuală din plata neefectuată de 0,15%  pentru fiecare zi de întârziere.</w:t>
      </w:r>
    </w:p>
    <w:p w:rsidR="00F15F70" w:rsidRP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F15F70">
        <w:rPr>
          <w:rFonts w:ascii="Times New Roman" w:eastAsia="Times New Roman" w:hAnsi="Times New Roman"/>
          <w:sz w:val="24"/>
          <w:szCs w:val="24"/>
          <w:lang w:val="ro-RO" w:eastAsia="ro-RO"/>
        </w:rPr>
        <w:t>12.3. Penalitățile datorate curg de drept de la data scadenței obligațiilor asumate conform prezentului contract, până la îndeplinirea obligațiilor.</w:t>
      </w:r>
    </w:p>
    <w:p w:rsidR="00F15F70" w:rsidRP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F15F70">
        <w:rPr>
          <w:rFonts w:ascii="Times New Roman" w:eastAsia="Times New Roman" w:hAnsi="Times New Roman"/>
          <w:sz w:val="24"/>
          <w:szCs w:val="24"/>
          <w:lang w:val="ro-RO" w:eastAsia="ro-RO"/>
        </w:rPr>
        <w:t>12.4. Pentru prejudiciul provocat prin neexecutarea sau executarea necorespunzătoare a obligațiilor asumate, care depășește valoarea maximă a penalităților percepute, în completare, părțile datorează daune - interese în condițiile dreptului comun.</w:t>
      </w:r>
    </w:p>
    <w:p w:rsidR="00F15F70" w:rsidRP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p>
    <w:p w:rsidR="00F15F70" w:rsidRPr="00F15F70" w:rsidRDefault="00F15F70" w:rsidP="00F15F70">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F15F70">
        <w:rPr>
          <w:rFonts w:ascii="Times New Roman" w:hAnsi="Times New Roman"/>
          <w:b/>
          <w:i/>
          <w:sz w:val="24"/>
          <w:szCs w:val="24"/>
          <w:lang w:val="ro-RO" w:eastAsia="en-GB"/>
        </w:rPr>
        <w:t>Clauze specifice</w:t>
      </w:r>
    </w:p>
    <w:p w:rsidR="00654772" w:rsidRPr="00AD60AC" w:rsidRDefault="00654772" w:rsidP="00654772">
      <w:pPr>
        <w:pStyle w:val="DefaultText"/>
        <w:jc w:val="both"/>
        <w:rPr>
          <w:rFonts w:ascii="Times New Roman" w:hAnsi="Times New Roman"/>
          <w:lang w:val="ro-RO"/>
        </w:rPr>
      </w:pPr>
    </w:p>
    <w:p w:rsidR="005D7D75" w:rsidRPr="00DA4307"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A4307">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3</w:t>
      </w:r>
      <w:r w:rsidRPr="00DA4307">
        <w:rPr>
          <w:rFonts w:ascii="Times New Roman" w:eastAsia="Times New Roman" w:hAnsi="Times New Roman"/>
          <w:b/>
          <w:i/>
          <w:sz w:val="24"/>
          <w:szCs w:val="24"/>
          <w:lang w:val="ro-RO" w:eastAsia="ro-RO"/>
        </w:rPr>
        <w:t xml:space="preserve">. </w:t>
      </w:r>
      <w:r w:rsidR="00DA4307" w:rsidRPr="00DA4307">
        <w:rPr>
          <w:rFonts w:ascii="Times New Roman" w:eastAsia="Times New Roman" w:hAnsi="Times New Roman"/>
          <w:b/>
          <w:i/>
          <w:sz w:val="24"/>
          <w:szCs w:val="24"/>
          <w:lang w:val="ro-RO" w:eastAsia="ro-RO"/>
        </w:rPr>
        <w:t>Recepție</w:t>
      </w:r>
      <w:r w:rsidRPr="00DA4307">
        <w:rPr>
          <w:rFonts w:ascii="Times New Roman" w:eastAsia="Times New Roman" w:hAnsi="Times New Roman"/>
          <w:b/>
          <w:i/>
          <w:sz w:val="24"/>
          <w:szCs w:val="24"/>
          <w:lang w:val="ro-RO" w:eastAsia="ro-RO"/>
        </w:rPr>
        <w:t xml:space="preserve"> </w:t>
      </w:r>
      <w:r w:rsidR="00C60448" w:rsidRPr="00DA4307">
        <w:rPr>
          <w:rFonts w:ascii="Times New Roman" w:eastAsia="Times New Roman" w:hAnsi="Times New Roman"/>
          <w:b/>
          <w:i/>
          <w:sz w:val="24"/>
          <w:szCs w:val="24"/>
          <w:lang w:val="ro-RO" w:eastAsia="ro-RO"/>
        </w:rPr>
        <w:t>și</w:t>
      </w:r>
      <w:r w:rsidRPr="00DA4307">
        <w:rPr>
          <w:rFonts w:ascii="Times New Roman" w:eastAsia="Times New Roman" w:hAnsi="Times New Roman"/>
          <w:b/>
          <w:i/>
          <w:sz w:val="24"/>
          <w:szCs w:val="24"/>
          <w:lang w:val="ro-RO" w:eastAsia="ro-RO"/>
        </w:rPr>
        <w:t xml:space="preserve"> verificări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3</w:t>
      </w:r>
      <w:r w:rsidRPr="005D7D75">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516421" w:rsidRPr="005D7D75">
        <w:rPr>
          <w:rFonts w:ascii="Times New Roman" w:eastAsia="Times New Roman" w:hAnsi="Times New Roman"/>
          <w:sz w:val="24"/>
          <w:szCs w:val="24"/>
          <w:lang w:val="ro-RO" w:eastAsia="ro-RO"/>
        </w:rPr>
        <w:t>și</w:t>
      </w:r>
      <w:r w:rsidRPr="005D7D75">
        <w:rPr>
          <w:rFonts w:ascii="Times New Roman" w:eastAsia="Times New Roman" w:hAnsi="Times New Roman"/>
          <w:sz w:val="24"/>
          <w:szCs w:val="24"/>
          <w:lang w:val="ro-RO" w:eastAsia="ro-RO"/>
        </w:rPr>
        <w:t xml:space="preserve"> din caietul de sarcini.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3</w:t>
      </w:r>
      <w:r w:rsidRPr="005D7D75">
        <w:rPr>
          <w:rFonts w:ascii="Times New Roman" w:eastAsia="Times New Roman" w:hAnsi="Times New Roman"/>
          <w:sz w:val="24"/>
          <w:szCs w:val="24"/>
          <w:lang w:val="ro-RO" w:eastAsia="ro-RO"/>
        </w:rPr>
        <w:t xml:space="preserve">.2. Verificările vor fi efectuate de către achizitor prin </w:t>
      </w:r>
      <w:r w:rsidR="009A064A" w:rsidRPr="005D7D75">
        <w:rPr>
          <w:rFonts w:ascii="Times New Roman" w:eastAsia="Times New Roman" w:hAnsi="Times New Roman"/>
          <w:sz w:val="24"/>
          <w:szCs w:val="24"/>
          <w:lang w:val="ro-RO" w:eastAsia="ro-RO"/>
        </w:rPr>
        <w:t>reprezentanții</w:t>
      </w:r>
      <w:r w:rsidRPr="005D7D75">
        <w:rPr>
          <w:rFonts w:ascii="Times New Roman" w:eastAsia="Times New Roman" w:hAnsi="Times New Roman"/>
          <w:sz w:val="24"/>
          <w:szCs w:val="24"/>
          <w:lang w:val="ro-RO" w:eastAsia="ro-RO"/>
        </w:rPr>
        <w:t xml:space="preserve"> săi </w:t>
      </w:r>
      <w:r w:rsidR="009A064A" w:rsidRPr="005D7D75">
        <w:rPr>
          <w:rFonts w:ascii="Times New Roman" w:eastAsia="Times New Roman" w:hAnsi="Times New Roman"/>
          <w:sz w:val="24"/>
          <w:szCs w:val="24"/>
          <w:lang w:val="ro-RO" w:eastAsia="ro-RO"/>
        </w:rPr>
        <w:t>împuterniciți</w:t>
      </w:r>
      <w:r w:rsidRPr="005D7D75">
        <w:rPr>
          <w:rFonts w:ascii="Times New Roman" w:eastAsia="Times New Roman" w:hAnsi="Times New Roman"/>
          <w:sz w:val="24"/>
          <w:szCs w:val="24"/>
          <w:lang w:val="ro-RO" w:eastAsia="ro-RO"/>
        </w:rPr>
        <w:t xml:space="preserve">, în conformitate cu prevederile din prezentul contract coroborate cu </w:t>
      </w:r>
      <w:r w:rsidR="009A064A" w:rsidRPr="005D7D75">
        <w:rPr>
          <w:rFonts w:ascii="Times New Roman" w:eastAsia="Times New Roman" w:hAnsi="Times New Roman"/>
          <w:sz w:val="24"/>
          <w:szCs w:val="24"/>
          <w:lang w:val="ro-RO" w:eastAsia="ro-RO"/>
        </w:rPr>
        <w:t>cerințele</w:t>
      </w:r>
      <w:r w:rsidRPr="005D7D75">
        <w:rPr>
          <w:rFonts w:ascii="Times New Roman" w:eastAsia="Times New Roman" w:hAnsi="Times New Roman"/>
          <w:sz w:val="24"/>
          <w:szCs w:val="24"/>
          <w:lang w:val="ro-RO" w:eastAsia="ro-RO"/>
        </w:rPr>
        <w:t xml:space="preserve"> din caietul de sarcini. Achizitorul are </w:t>
      </w:r>
      <w:r w:rsidR="009A064A" w:rsidRPr="005D7D75">
        <w:rPr>
          <w:rFonts w:ascii="Times New Roman" w:eastAsia="Times New Roman" w:hAnsi="Times New Roman"/>
          <w:sz w:val="24"/>
          <w:szCs w:val="24"/>
          <w:lang w:val="ro-RO" w:eastAsia="ro-RO"/>
        </w:rPr>
        <w:t>obligația</w:t>
      </w:r>
      <w:r w:rsidRPr="005D7D75">
        <w:rPr>
          <w:rFonts w:ascii="Times New Roman" w:eastAsia="Times New Roman" w:hAnsi="Times New Roman"/>
          <w:sz w:val="24"/>
          <w:szCs w:val="24"/>
          <w:lang w:val="ro-RO" w:eastAsia="ro-RO"/>
        </w:rPr>
        <w:t xml:space="preserve"> de a notifica prestatorului identitatea </w:t>
      </w:r>
      <w:r w:rsidR="009A064A" w:rsidRPr="005D7D75">
        <w:rPr>
          <w:rFonts w:ascii="Times New Roman" w:eastAsia="Times New Roman" w:hAnsi="Times New Roman"/>
          <w:sz w:val="24"/>
          <w:szCs w:val="24"/>
          <w:lang w:val="ro-RO" w:eastAsia="ro-RO"/>
        </w:rPr>
        <w:t>reprezentanților</w:t>
      </w:r>
      <w:r w:rsidRPr="005D7D75">
        <w:rPr>
          <w:rFonts w:ascii="Times New Roman" w:eastAsia="Times New Roman" w:hAnsi="Times New Roman"/>
          <w:sz w:val="24"/>
          <w:szCs w:val="24"/>
          <w:lang w:val="ro-RO" w:eastAsia="ro-RO"/>
        </w:rPr>
        <w:t xml:space="preserve"> săi </w:t>
      </w:r>
      <w:r w:rsidR="009A064A" w:rsidRPr="005D7D75">
        <w:rPr>
          <w:rFonts w:ascii="Times New Roman" w:eastAsia="Times New Roman" w:hAnsi="Times New Roman"/>
          <w:sz w:val="24"/>
          <w:szCs w:val="24"/>
          <w:lang w:val="ro-RO" w:eastAsia="ro-RO"/>
        </w:rPr>
        <w:t>împuterniciți</w:t>
      </w:r>
      <w:r w:rsidRPr="005D7D75">
        <w:rPr>
          <w:rFonts w:ascii="Times New Roman" w:eastAsia="Times New Roman" w:hAnsi="Times New Roman"/>
          <w:sz w:val="24"/>
          <w:szCs w:val="24"/>
          <w:lang w:val="ro-RO" w:eastAsia="ro-RO"/>
        </w:rPr>
        <w:t xml:space="preserve"> pentru efectuarea verificărilor.</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rsidR="005D7D75" w:rsidRPr="00DA4307"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A4307">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4</w:t>
      </w:r>
      <w:r w:rsidRPr="00DA4307">
        <w:rPr>
          <w:rFonts w:ascii="Times New Roman" w:eastAsia="Times New Roman" w:hAnsi="Times New Roman"/>
          <w:b/>
          <w:i/>
          <w:sz w:val="24"/>
          <w:szCs w:val="24"/>
          <w:lang w:val="ro-RO" w:eastAsia="ro-RO"/>
        </w:rPr>
        <w:t xml:space="preserve">. Începere, finalizare, întârzieri, sistare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4</w:t>
      </w:r>
      <w:r w:rsidRPr="005D7D75">
        <w:rPr>
          <w:rFonts w:ascii="Times New Roman" w:eastAsia="Times New Roman" w:hAnsi="Times New Roman"/>
          <w:sz w:val="24"/>
          <w:szCs w:val="24"/>
          <w:lang w:val="ro-RO" w:eastAsia="ro-RO"/>
        </w:rPr>
        <w:t xml:space="preserve">.1. (1) Prestatorul are </w:t>
      </w:r>
      <w:r w:rsidR="009A064A" w:rsidRPr="005D7D75">
        <w:rPr>
          <w:rFonts w:ascii="Times New Roman" w:eastAsia="Times New Roman" w:hAnsi="Times New Roman"/>
          <w:sz w:val="24"/>
          <w:szCs w:val="24"/>
          <w:lang w:val="ro-RO" w:eastAsia="ro-RO"/>
        </w:rPr>
        <w:t>obligația</w:t>
      </w:r>
      <w:r w:rsidRPr="005D7D75">
        <w:rPr>
          <w:rFonts w:ascii="Times New Roman" w:eastAsia="Times New Roman" w:hAnsi="Times New Roman"/>
          <w:sz w:val="24"/>
          <w:szCs w:val="24"/>
          <w:lang w:val="ro-RO" w:eastAsia="ro-RO"/>
        </w:rPr>
        <w:t xml:space="preserve"> de a începe prestarea serviciilor în timpul cel mai scurt posibil de la primirea ordinului de începere a contractului.</w:t>
      </w:r>
    </w:p>
    <w:p w:rsidR="005D7D75" w:rsidRPr="005D7D75" w:rsidRDefault="0077283C"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w:t>
      </w:r>
      <w:r w:rsidR="005D7D75" w:rsidRPr="005D7D75">
        <w:rPr>
          <w:rFonts w:ascii="Times New Roman" w:eastAsia="Times New Roman" w:hAnsi="Times New Roman"/>
          <w:sz w:val="24"/>
          <w:szCs w:val="24"/>
          <w:lang w:val="ro-RO" w:eastAsia="ro-RO"/>
        </w:rPr>
        <w:t xml:space="preserve">(2) În cazul în care prestatorul suferă întârzieri şi/sau suportă costuri suplimentare, datorate în exclusivitate achizitorului, </w:t>
      </w:r>
      <w:r w:rsidR="009A064A" w:rsidRPr="005D7D75">
        <w:rPr>
          <w:rFonts w:ascii="Times New Roman" w:eastAsia="Times New Roman" w:hAnsi="Times New Roman"/>
          <w:sz w:val="24"/>
          <w:szCs w:val="24"/>
          <w:lang w:val="ro-RO" w:eastAsia="ro-RO"/>
        </w:rPr>
        <w:t>părțile</w:t>
      </w:r>
      <w:r w:rsidR="005D7D75" w:rsidRPr="005D7D75">
        <w:rPr>
          <w:rFonts w:ascii="Times New Roman" w:eastAsia="Times New Roman" w:hAnsi="Times New Roman"/>
          <w:sz w:val="24"/>
          <w:szCs w:val="24"/>
          <w:lang w:val="ro-RO" w:eastAsia="ro-RO"/>
        </w:rPr>
        <w:t xml:space="preserve"> vor stabili de comun acord:</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ab/>
        <w:t>a) prelungirea perioadei de prestare a serviciului; şi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ab/>
        <w:t xml:space="preserve">b) totalul cheltuielilor aferente, dacă este cazul, care se vor adăuga la </w:t>
      </w:r>
      <w:r w:rsidR="009A064A" w:rsidRPr="005D7D75">
        <w:rPr>
          <w:rFonts w:ascii="Times New Roman" w:eastAsia="Times New Roman" w:hAnsi="Times New Roman"/>
          <w:sz w:val="24"/>
          <w:szCs w:val="24"/>
          <w:lang w:val="ro-RO" w:eastAsia="ro-RO"/>
        </w:rPr>
        <w:t>prețul</w:t>
      </w:r>
      <w:r w:rsidRPr="005D7D75">
        <w:rPr>
          <w:rFonts w:ascii="Times New Roman" w:eastAsia="Times New Roman" w:hAnsi="Times New Roman"/>
          <w:sz w:val="24"/>
          <w:szCs w:val="24"/>
          <w:lang w:val="ro-RO" w:eastAsia="ro-RO"/>
        </w:rPr>
        <w:t xml:space="preserve"> contractului.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4</w:t>
      </w:r>
      <w:r w:rsidRPr="005D7D75">
        <w:rPr>
          <w:rFonts w:ascii="Times New Roman" w:eastAsia="Times New Roman" w:hAnsi="Times New Roman"/>
          <w:sz w:val="24"/>
          <w:szCs w:val="24"/>
          <w:lang w:val="ro-RO" w:eastAsia="ro-RO"/>
        </w:rPr>
        <w:t xml:space="preserve">.2. (1) Serviciile prestate în baza contractului sau, dacă este cazul, oricare fază a acestora prevăzută a fi terminată într-o perioadă stabilită în graficul de prestare, trebuie finalizate în termenul convenit de </w:t>
      </w:r>
      <w:r w:rsidR="00516421" w:rsidRPr="005D7D75">
        <w:rPr>
          <w:rFonts w:ascii="Times New Roman" w:eastAsia="Times New Roman" w:hAnsi="Times New Roman"/>
          <w:sz w:val="24"/>
          <w:szCs w:val="24"/>
          <w:lang w:val="ro-RO" w:eastAsia="ro-RO"/>
        </w:rPr>
        <w:t>părți</w:t>
      </w:r>
      <w:r w:rsidRPr="005D7D75">
        <w:rPr>
          <w:rFonts w:ascii="Times New Roman" w:eastAsia="Times New Roman" w:hAnsi="Times New Roman"/>
          <w:sz w:val="24"/>
          <w:szCs w:val="24"/>
          <w:lang w:val="ro-RO" w:eastAsia="ro-RO"/>
        </w:rPr>
        <w:t>, termen care se calculează de la data începerii prestării serviciilor.</w:t>
      </w:r>
    </w:p>
    <w:p w:rsidR="005D7D75" w:rsidRPr="005D7D75" w:rsidRDefault="0077283C"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w:t>
      </w:r>
      <w:r w:rsidR="005D7D75" w:rsidRPr="005D7D75">
        <w:rPr>
          <w:rFonts w:ascii="Times New Roman" w:eastAsia="Times New Roman" w:hAnsi="Times New Roman"/>
          <w:sz w:val="24"/>
          <w:szCs w:val="24"/>
          <w:lang w:val="ro-RO" w:eastAsia="ro-RO"/>
        </w:rPr>
        <w:t xml:space="preserve">(2) În cazul în care: </w:t>
      </w:r>
    </w:p>
    <w:p w:rsidR="005D7D75" w:rsidRPr="005D7D75" w:rsidRDefault="0077283C"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w:t>
      </w:r>
      <w:r w:rsidR="005D7D75" w:rsidRPr="005D7D75">
        <w:rPr>
          <w:rFonts w:ascii="Times New Roman" w:eastAsia="Times New Roman" w:hAnsi="Times New Roman"/>
          <w:sz w:val="24"/>
          <w:szCs w:val="24"/>
          <w:lang w:val="ro-RO" w:eastAsia="ro-RO"/>
        </w:rPr>
        <w:t>i)</w:t>
      </w:r>
      <w:r w:rsidR="005D7D75" w:rsidRPr="005D7D75">
        <w:rPr>
          <w:rFonts w:ascii="Times New Roman" w:eastAsia="Times New Roman" w:hAnsi="Times New Roman"/>
          <w:sz w:val="24"/>
          <w:szCs w:val="24"/>
          <w:lang w:val="ro-RO" w:eastAsia="ro-RO"/>
        </w:rPr>
        <w:tab/>
        <w:t>orice motive de întârziere, ce nu se datorează prestatorului, sau</w:t>
      </w:r>
    </w:p>
    <w:p w:rsidR="005D7D75" w:rsidRPr="005D7D75" w:rsidRDefault="0077283C"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w:t>
      </w:r>
      <w:r w:rsidR="005D7D75" w:rsidRPr="005D7D75">
        <w:rPr>
          <w:rFonts w:ascii="Times New Roman" w:eastAsia="Times New Roman" w:hAnsi="Times New Roman"/>
          <w:sz w:val="24"/>
          <w:szCs w:val="24"/>
          <w:lang w:val="ro-RO" w:eastAsia="ro-RO"/>
        </w:rPr>
        <w:t>ii)</w:t>
      </w:r>
      <w:r w:rsidR="005D7D75" w:rsidRPr="005D7D75">
        <w:rPr>
          <w:rFonts w:ascii="Times New Roman" w:eastAsia="Times New Roman" w:hAnsi="Times New Roman"/>
          <w:sz w:val="24"/>
          <w:szCs w:val="24"/>
          <w:lang w:val="ro-RO" w:eastAsia="ro-RO"/>
        </w:rPr>
        <w:tab/>
        <w:t xml:space="preserve">alte </w:t>
      </w:r>
      <w:r w:rsidR="00226964" w:rsidRPr="005D7D75">
        <w:rPr>
          <w:rFonts w:ascii="Times New Roman" w:eastAsia="Times New Roman" w:hAnsi="Times New Roman"/>
          <w:sz w:val="24"/>
          <w:szCs w:val="24"/>
          <w:lang w:val="ro-RO" w:eastAsia="ro-RO"/>
        </w:rPr>
        <w:t>circumstanțe</w:t>
      </w:r>
      <w:r w:rsidR="005D7D75" w:rsidRPr="005D7D75">
        <w:rPr>
          <w:rFonts w:ascii="Times New Roman" w:eastAsia="Times New Roman" w:hAnsi="Times New Roman"/>
          <w:sz w:val="24"/>
          <w:szCs w:val="24"/>
          <w:lang w:val="ro-RO" w:eastAsia="ro-RO"/>
        </w:rPr>
        <w:t xml:space="preserve"> </w:t>
      </w:r>
      <w:r w:rsidR="00226964" w:rsidRPr="005D7D75">
        <w:rPr>
          <w:rFonts w:ascii="Times New Roman" w:eastAsia="Times New Roman" w:hAnsi="Times New Roman"/>
          <w:sz w:val="24"/>
          <w:szCs w:val="24"/>
          <w:lang w:val="ro-RO" w:eastAsia="ro-RO"/>
        </w:rPr>
        <w:t>neobișnuite</w:t>
      </w:r>
      <w:r w:rsidR="005D7D75" w:rsidRPr="005D7D75">
        <w:rPr>
          <w:rFonts w:ascii="Times New Roman" w:eastAsia="Times New Roman" w:hAnsi="Times New Roman"/>
          <w:sz w:val="24"/>
          <w:szCs w:val="24"/>
          <w:lang w:val="ro-RO" w:eastAsia="ro-RO"/>
        </w:rPr>
        <w:t xml:space="preserve"> susceptibile de a surveni, altfel decât prin încălcarea contractului de către prestator, </w:t>
      </w:r>
      <w:r w:rsidR="00516421" w:rsidRPr="005D7D75">
        <w:rPr>
          <w:rFonts w:ascii="Times New Roman" w:eastAsia="Times New Roman" w:hAnsi="Times New Roman"/>
          <w:sz w:val="24"/>
          <w:szCs w:val="24"/>
          <w:lang w:val="ro-RO" w:eastAsia="ro-RO"/>
        </w:rPr>
        <w:t>îndreptățesc</w:t>
      </w:r>
      <w:r w:rsidR="005D7D75" w:rsidRPr="005D7D75">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5D7D75">
        <w:rPr>
          <w:rFonts w:ascii="Times New Roman" w:eastAsia="Times New Roman" w:hAnsi="Times New Roman"/>
          <w:sz w:val="24"/>
          <w:szCs w:val="24"/>
          <w:lang w:val="ro-RO" w:eastAsia="ro-RO"/>
        </w:rPr>
        <w:t>părțile</w:t>
      </w:r>
      <w:r w:rsidR="005D7D75" w:rsidRPr="005D7D75">
        <w:rPr>
          <w:rFonts w:ascii="Times New Roman" w:eastAsia="Times New Roman" w:hAnsi="Times New Roman"/>
          <w:sz w:val="24"/>
          <w:szCs w:val="24"/>
          <w:lang w:val="ro-RO" w:eastAsia="ro-RO"/>
        </w:rPr>
        <w:t xml:space="preserve"> vor revizui, de comun acord, perioada de prestare </w:t>
      </w:r>
      <w:r w:rsidR="00516421" w:rsidRPr="005D7D75">
        <w:rPr>
          <w:rFonts w:ascii="Times New Roman" w:eastAsia="Times New Roman" w:hAnsi="Times New Roman"/>
          <w:sz w:val="24"/>
          <w:szCs w:val="24"/>
          <w:lang w:val="ro-RO" w:eastAsia="ro-RO"/>
        </w:rPr>
        <w:t>și</w:t>
      </w:r>
      <w:r w:rsidR="005D7D75" w:rsidRPr="005D7D75">
        <w:rPr>
          <w:rFonts w:ascii="Times New Roman" w:eastAsia="Times New Roman" w:hAnsi="Times New Roman"/>
          <w:sz w:val="24"/>
          <w:szCs w:val="24"/>
          <w:lang w:val="ro-RO" w:eastAsia="ro-RO"/>
        </w:rPr>
        <w:t xml:space="preserve"> vor semna un act </w:t>
      </w:r>
      <w:r w:rsidR="00516421" w:rsidRPr="005D7D75">
        <w:rPr>
          <w:rFonts w:ascii="Times New Roman" w:eastAsia="Times New Roman" w:hAnsi="Times New Roman"/>
          <w:sz w:val="24"/>
          <w:szCs w:val="24"/>
          <w:lang w:val="ro-RO" w:eastAsia="ro-RO"/>
        </w:rPr>
        <w:t>adițional</w:t>
      </w:r>
      <w:r w:rsidR="005D7D75" w:rsidRPr="005D7D75">
        <w:rPr>
          <w:rFonts w:ascii="Times New Roman" w:eastAsia="Times New Roman" w:hAnsi="Times New Roman"/>
          <w:sz w:val="24"/>
          <w:szCs w:val="24"/>
          <w:lang w:val="ro-RO" w:eastAsia="ro-RO"/>
        </w:rPr>
        <w:t xml:space="preserv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4</w:t>
      </w:r>
      <w:r w:rsidRPr="005D7D75">
        <w:rPr>
          <w:rFonts w:ascii="Times New Roman" w:eastAsia="Times New Roman" w:hAnsi="Times New Roman"/>
          <w:sz w:val="24"/>
          <w:szCs w:val="24"/>
          <w:lang w:val="ro-RO" w:eastAsia="ro-RO"/>
        </w:rPr>
        <w:t xml:space="preserve">.3. Dacă pe parcursul îndeplinirii contractului prestatorul estimează că nu respectă graficul de prestare, acesta are </w:t>
      </w:r>
      <w:r w:rsidR="00516421" w:rsidRPr="005D7D75">
        <w:rPr>
          <w:rFonts w:ascii="Times New Roman" w:eastAsia="Times New Roman" w:hAnsi="Times New Roman"/>
          <w:sz w:val="24"/>
          <w:szCs w:val="24"/>
          <w:lang w:val="ro-RO" w:eastAsia="ro-RO"/>
        </w:rPr>
        <w:t>obligația</w:t>
      </w:r>
      <w:r w:rsidRPr="005D7D75">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5D7D75">
        <w:rPr>
          <w:rFonts w:ascii="Times New Roman" w:eastAsia="Times New Roman" w:hAnsi="Times New Roman"/>
          <w:sz w:val="24"/>
          <w:szCs w:val="24"/>
          <w:lang w:val="ro-RO" w:eastAsia="ro-RO"/>
        </w:rPr>
        <w:t>părților</w:t>
      </w:r>
      <w:r w:rsidRPr="005D7D75">
        <w:rPr>
          <w:rFonts w:ascii="Times New Roman" w:eastAsia="Times New Roman" w:hAnsi="Times New Roman"/>
          <w:sz w:val="24"/>
          <w:szCs w:val="24"/>
          <w:lang w:val="ro-RO" w:eastAsia="ro-RO"/>
        </w:rPr>
        <w:t xml:space="preserve">, prin act </w:t>
      </w:r>
      <w:r w:rsidR="00516421" w:rsidRPr="005D7D75">
        <w:rPr>
          <w:rFonts w:ascii="Times New Roman" w:eastAsia="Times New Roman" w:hAnsi="Times New Roman"/>
          <w:sz w:val="24"/>
          <w:szCs w:val="24"/>
          <w:lang w:val="ro-RO" w:eastAsia="ro-RO"/>
        </w:rPr>
        <w:t>adițional</w:t>
      </w:r>
      <w:r w:rsidRPr="005D7D75">
        <w:rPr>
          <w:rFonts w:ascii="Times New Roman" w:eastAsia="Times New Roman" w:hAnsi="Times New Roman"/>
          <w:sz w:val="24"/>
          <w:szCs w:val="24"/>
          <w:lang w:val="ro-RO" w:eastAsia="ro-RO"/>
        </w:rPr>
        <w:t>, cu plata de penalități, dacă se impune.</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4</w:t>
      </w:r>
      <w:r w:rsidRPr="005D7D75">
        <w:rPr>
          <w:rFonts w:ascii="Times New Roman" w:eastAsia="Times New Roman" w:hAnsi="Times New Roman"/>
          <w:sz w:val="24"/>
          <w:szCs w:val="24"/>
          <w:lang w:val="ro-RO" w:eastAsia="ro-RO"/>
        </w:rPr>
        <w:t xml:space="preserve">.4. În afara cazului în care achizitorul este de acord cu o prelungire a termenului de prestare, orice întârziere în îndeplinirea contractului dă dreptul achizitorului de a solicita </w:t>
      </w:r>
      <w:r w:rsidR="00516421" w:rsidRPr="005D7D75">
        <w:rPr>
          <w:rFonts w:ascii="Times New Roman" w:eastAsia="Times New Roman" w:hAnsi="Times New Roman"/>
          <w:sz w:val="24"/>
          <w:szCs w:val="24"/>
          <w:lang w:val="ro-RO" w:eastAsia="ro-RO"/>
        </w:rPr>
        <w:t>penalități</w:t>
      </w:r>
      <w:r w:rsidRPr="005D7D75">
        <w:rPr>
          <w:rFonts w:ascii="Times New Roman" w:eastAsia="Times New Roman" w:hAnsi="Times New Roman"/>
          <w:sz w:val="24"/>
          <w:szCs w:val="24"/>
          <w:lang w:val="ro-RO" w:eastAsia="ro-RO"/>
        </w:rPr>
        <w:t xml:space="preserve"> prestatorului. </w:t>
      </w:r>
    </w:p>
    <w:p w:rsidR="005D7D75" w:rsidRPr="00226964"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5D7D75" w:rsidRPr="00226964"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226964">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5</w:t>
      </w:r>
      <w:r w:rsidRPr="00226964">
        <w:rPr>
          <w:rFonts w:ascii="Times New Roman" w:eastAsia="Times New Roman" w:hAnsi="Times New Roman"/>
          <w:b/>
          <w:i/>
          <w:sz w:val="24"/>
          <w:szCs w:val="24"/>
          <w:lang w:val="ro-RO" w:eastAsia="ro-RO"/>
        </w:rPr>
        <w:t xml:space="preserve">. Ajustarea prețului contractului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5</w:t>
      </w:r>
      <w:r w:rsidRPr="005D7D75">
        <w:rPr>
          <w:rFonts w:ascii="Times New Roman" w:eastAsia="Times New Roman" w:hAnsi="Times New Roman"/>
          <w:sz w:val="24"/>
          <w:szCs w:val="24"/>
          <w:lang w:val="ro-RO" w:eastAsia="ro-RO"/>
        </w:rPr>
        <w:t>.1.  Pentru serviciile contractate ce urmează a fi prestate, prețul este cel declarat în oferta financiară, care face parte integrantă din contract.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5</w:t>
      </w:r>
      <w:r w:rsidRPr="005D7D75">
        <w:rPr>
          <w:rFonts w:ascii="Times New Roman" w:eastAsia="Times New Roman" w:hAnsi="Times New Roman"/>
          <w:sz w:val="24"/>
          <w:szCs w:val="24"/>
          <w:lang w:val="ro-RO" w:eastAsia="ro-RO"/>
        </w:rPr>
        <w:t>.2. Prețul este ferm în lei și nemodificabil pe toată perioada de derulare a contractului.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rsidR="005D7D75" w:rsidRPr="00226964"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226964">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6</w:t>
      </w:r>
      <w:r w:rsidRPr="00226964">
        <w:rPr>
          <w:rFonts w:ascii="Times New Roman" w:eastAsia="Times New Roman" w:hAnsi="Times New Roman"/>
          <w:b/>
          <w:i/>
          <w:sz w:val="24"/>
          <w:szCs w:val="24"/>
          <w:lang w:val="ro-RO" w:eastAsia="ro-RO"/>
        </w:rPr>
        <w:t xml:space="preserve">. </w:t>
      </w:r>
      <w:r w:rsidR="00AC5153" w:rsidRPr="00226964">
        <w:rPr>
          <w:rFonts w:ascii="Times New Roman" w:eastAsia="Times New Roman" w:hAnsi="Times New Roman"/>
          <w:b/>
          <w:i/>
          <w:sz w:val="24"/>
          <w:szCs w:val="24"/>
          <w:lang w:val="ro-RO" w:eastAsia="ro-RO"/>
        </w:rPr>
        <w:t>Subcontractanți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AC5153">
        <w:rPr>
          <w:rFonts w:ascii="Times New Roman" w:eastAsia="Times New Roman" w:hAnsi="Times New Roman"/>
          <w:b/>
          <w:sz w:val="24"/>
          <w:szCs w:val="24"/>
          <w:lang w:val="ro-RO" w:eastAsia="ro-RO"/>
        </w:rPr>
        <w:t>I.</w:t>
      </w:r>
      <w:r w:rsidRPr="005D7D75">
        <w:rPr>
          <w:rFonts w:ascii="Times New Roman" w:eastAsia="Times New Roman" w:hAnsi="Times New Roman"/>
          <w:sz w:val="24"/>
          <w:szCs w:val="24"/>
          <w:lang w:val="ro-RO" w:eastAsia="ro-RO"/>
        </w:rPr>
        <w:t xml:space="preserve"> 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.1. Prestatorul are obligația de a încheia contracte cu subcontractanții nominalizați în cadrul procedurii de atribuire a contractului, în aceleași condiții în care el a semnat contractul cu achizitorul.</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.2. (1) Prestatorul are obligația de a prezenta toate contractele încheiate cu subcontractanții nominalizați în ofertă. Contractele prezentate trebuie să fie în concordanță cu oferta depusă.</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(2) Lista subcontractanților, cu datele de recunoaștere ale acestora, cât și contractele încheiate cu aceștia se constituie în anexe la contract.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.3. (1) Prestatorul este pe deplin răspunzător față de achizitor de modul în care îndeplinește contractul.</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(2) Subcontractantul este pe deplin răspunzător față de executant de modul în care își îndeplinește partea sa din contract.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(3) Prestatorul are dreptul de a pretinde daune-interese subcontractanților desemnați, dacă aceștia nu își îndeplinesc partea lor din contract.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 xml:space="preserve">.4. (1) Prestatorul are dreptul de a implica noi </w:t>
      </w:r>
      <w:r w:rsidR="000A29C2" w:rsidRPr="005D7D75">
        <w:rPr>
          <w:rFonts w:ascii="Times New Roman" w:eastAsia="Times New Roman" w:hAnsi="Times New Roman"/>
          <w:sz w:val="24"/>
          <w:szCs w:val="24"/>
          <w:lang w:val="ro-RO" w:eastAsia="ro-RO"/>
        </w:rPr>
        <w:t>subcontractanți</w:t>
      </w:r>
      <w:r w:rsidRPr="005D7D75">
        <w:rPr>
          <w:rFonts w:ascii="Times New Roman" w:eastAsia="Times New Roman" w:hAnsi="Times New Roman"/>
          <w:sz w:val="24"/>
          <w:szCs w:val="24"/>
          <w:lang w:val="ro-RO" w:eastAsia="ro-RO"/>
        </w:rPr>
        <w:t xml:space="preserve">, pe durata executării contractului de </w:t>
      </w:r>
      <w:r w:rsidR="000A29C2" w:rsidRPr="005D7D75">
        <w:rPr>
          <w:rFonts w:ascii="Times New Roman" w:eastAsia="Times New Roman" w:hAnsi="Times New Roman"/>
          <w:sz w:val="24"/>
          <w:szCs w:val="24"/>
          <w:lang w:val="ro-RO" w:eastAsia="ro-RO"/>
        </w:rPr>
        <w:t>achiziție</w:t>
      </w:r>
      <w:r w:rsidRPr="005D7D75">
        <w:rPr>
          <w:rFonts w:ascii="Times New Roman" w:eastAsia="Times New Roman" w:hAnsi="Times New Roman"/>
          <w:sz w:val="24"/>
          <w:szCs w:val="24"/>
          <w:lang w:val="ro-RO" w:eastAsia="ro-RO"/>
        </w:rPr>
        <w:t xml:space="preserve"> publică, cu </w:t>
      </w:r>
      <w:r w:rsidR="000A29C2" w:rsidRPr="005D7D75">
        <w:rPr>
          <w:rFonts w:ascii="Times New Roman" w:eastAsia="Times New Roman" w:hAnsi="Times New Roman"/>
          <w:sz w:val="24"/>
          <w:szCs w:val="24"/>
          <w:lang w:val="ro-RO" w:eastAsia="ro-RO"/>
        </w:rPr>
        <w:t>condiția</w:t>
      </w:r>
      <w:r w:rsidRPr="005D7D75">
        <w:rPr>
          <w:rFonts w:ascii="Times New Roman" w:eastAsia="Times New Roman" w:hAnsi="Times New Roman"/>
          <w:sz w:val="24"/>
          <w:szCs w:val="24"/>
          <w:lang w:val="ro-RO" w:eastAsia="ro-RO"/>
        </w:rPr>
        <w:t xml:space="preserve"> ca nominalizarea acestora să nu reprezinte o modificare </w:t>
      </w:r>
      <w:r w:rsidR="000A29C2" w:rsidRPr="005D7D75">
        <w:rPr>
          <w:rFonts w:ascii="Times New Roman" w:eastAsia="Times New Roman" w:hAnsi="Times New Roman"/>
          <w:sz w:val="24"/>
          <w:szCs w:val="24"/>
          <w:lang w:val="ro-RO" w:eastAsia="ro-RO"/>
        </w:rPr>
        <w:t>substanțială</w:t>
      </w:r>
      <w:r w:rsidRPr="005D7D75">
        <w:rPr>
          <w:rFonts w:ascii="Times New Roman" w:eastAsia="Times New Roman" w:hAnsi="Times New Roman"/>
          <w:sz w:val="24"/>
          <w:szCs w:val="24"/>
          <w:lang w:val="ro-RO" w:eastAsia="ro-RO"/>
        </w:rPr>
        <w:t xml:space="preserve"> a contractului de </w:t>
      </w:r>
      <w:r w:rsidR="000A29C2" w:rsidRPr="005D7D75">
        <w:rPr>
          <w:rFonts w:ascii="Times New Roman" w:eastAsia="Times New Roman" w:hAnsi="Times New Roman"/>
          <w:sz w:val="24"/>
          <w:szCs w:val="24"/>
          <w:lang w:val="ro-RO" w:eastAsia="ro-RO"/>
        </w:rPr>
        <w:t>achiziție</w:t>
      </w:r>
      <w:r w:rsidRPr="005D7D75">
        <w:rPr>
          <w:rFonts w:ascii="Times New Roman" w:eastAsia="Times New Roman" w:hAnsi="Times New Roman"/>
          <w:sz w:val="24"/>
          <w:szCs w:val="24"/>
          <w:lang w:val="ro-RO" w:eastAsia="ro-RO"/>
        </w:rPr>
        <w:t xml:space="preserve"> publică, în </w:t>
      </w:r>
      <w:r w:rsidR="000A29C2" w:rsidRPr="005D7D75">
        <w:rPr>
          <w:rFonts w:ascii="Times New Roman" w:eastAsia="Times New Roman" w:hAnsi="Times New Roman"/>
          <w:sz w:val="24"/>
          <w:szCs w:val="24"/>
          <w:lang w:val="ro-RO" w:eastAsia="ro-RO"/>
        </w:rPr>
        <w:t>condițiile</w:t>
      </w:r>
      <w:r w:rsidRPr="005D7D75">
        <w:rPr>
          <w:rFonts w:ascii="Times New Roman" w:eastAsia="Times New Roman" w:hAnsi="Times New Roman"/>
          <w:sz w:val="24"/>
          <w:szCs w:val="24"/>
          <w:lang w:val="ro-RO" w:eastAsia="ro-RO"/>
        </w:rPr>
        <w:t xml:space="preserve"> art. 221 din Legea nr.98/2016.</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(2) În </w:t>
      </w:r>
      <w:r w:rsidR="000A29C2" w:rsidRPr="005D7D75">
        <w:rPr>
          <w:rFonts w:ascii="Times New Roman" w:eastAsia="Times New Roman" w:hAnsi="Times New Roman"/>
          <w:sz w:val="24"/>
          <w:szCs w:val="24"/>
          <w:lang w:val="ro-RO" w:eastAsia="ro-RO"/>
        </w:rPr>
        <w:t>situația</w:t>
      </w:r>
      <w:r w:rsidRPr="005D7D75">
        <w:rPr>
          <w:rFonts w:ascii="Times New Roman" w:eastAsia="Times New Roman" w:hAnsi="Times New Roman"/>
          <w:sz w:val="24"/>
          <w:szCs w:val="24"/>
          <w:lang w:val="ro-RO" w:eastAsia="ro-RO"/>
        </w:rPr>
        <w:t xml:space="preserve"> prevăzută la alin. (1), contractantul va transmite </w:t>
      </w:r>
      <w:r w:rsidR="000A29C2" w:rsidRPr="005D7D75">
        <w:rPr>
          <w:rFonts w:ascii="Times New Roman" w:eastAsia="Times New Roman" w:hAnsi="Times New Roman"/>
          <w:sz w:val="24"/>
          <w:szCs w:val="24"/>
          <w:lang w:val="ro-RO" w:eastAsia="ro-RO"/>
        </w:rPr>
        <w:t>autorității</w:t>
      </w:r>
      <w:r w:rsidRPr="005D7D75">
        <w:rPr>
          <w:rFonts w:ascii="Times New Roman" w:eastAsia="Times New Roman" w:hAnsi="Times New Roman"/>
          <w:sz w:val="24"/>
          <w:szCs w:val="24"/>
          <w:lang w:val="ro-RO" w:eastAsia="ro-RO"/>
        </w:rPr>
        <w:t xml:space="preserve"> contractante </w:t>
      </w:r>
      <w:r w:rsidR="000A29C2" w:rsidRPr="005D7D75">
        <w:rPr>
          <w:rFonts w:ascii="Times New Roman" w:eastAsia="Times New Roman" w:hAnsi="Times New Roman"/>
          <w:sz w:val="24"/>
          <w:szCs w:val="24"/>
          <w:lang w:val="ro-RO" w:eastAsia="ro-RO"/>
        </w:rPr>
        <w:t>informațiile</w:t>
      </w:r>
      <w:r w:rsidRPr="005D7D75">
        <w:rPr>
          <w:rFonts w:ascii="Times New Roman" w:eastAsia="Times New Roman" w:hAnsi="Times New Roman"/>
          <w:sz w:val="24"/>
          <w:szCs w:val="24"/>
          <w:lang w:val="ro-RO" w:eastAsia="ro-RO"/>
        </w:rPr>
        <w:t xml:space="preserve"> cu privire la noii subcontractanți şi va obţine acordul autorităţii contractante privind eventualii noi subcontractanţi implicaţi ulterior în executarea contractului.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(3) 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.5. (1) Înlocuirea/implicarea subcontractanţilor de către contractant în perioada de implementare a contractului poate interveni în următoarele situaţii: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a) înlocuirea subcontractanţilor nominalizaţi în ofertă şi ale căror activităţi au fost indicate în ofertă ca fiind realizate de subcontractanţi,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b) declararea unor noi subcontractanţi ulterior semnării contractului de achiziţie publică în condiţiile în care serviciile ce urmează a fi subcontractate au fost prevăzute în ofertă fără a se indica iniţial opţiunea subcontractării acestora,</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c) renunţarea/retragerea subcontractanţilor din contractul de achiziţie publică.</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(2) În cazul în care contractantul înlocuiește/implică subcontractanții în perioada de implementare a contractului, autoritatea contractantă are obligaţia de a solicita prezentarea contractelor încheiate între contractant şi subcontractanţii declaraţi ulterior, care să conţină obligatoriu, cel puţin următoarele elemente: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a) activităţile ce urmează a fi subcontractate;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b) numele, datele de contact, reprezentanţii legali ai noilor subcontractanţi;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c) valoarea aferentă prestaţiilor noilor subcontractanţi.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(3) Noii subcontractanţi au obligaţia de a prezenta o declaraţie pe propria răspundere prin care îşi asumă respectarea prevederilor caietului de sarcini şi a propunerii tehnice depuse de către contractant la ofertă, aferentă activităţii supuse subcontractării.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(4) Contractele şi declaraţiile vor fi prezentate cu cel puţin 15 zile înainte de momentul începerii prestării serviciilor de către noii subcontractanţi.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(5) Noii subcontractanţi au obligaţia de a transmite certificatele şi alte documente necesare pentru verificarea inexistenţei unor situaţii de excludere şi a resurselor/capabilităţilor corespunzătoare părţilor de implicare în contractul de achiziţie publică.</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(6) Înlocuirea/implicarea subcontractanţilor de către contractant în perioada de implementare a contractului se realizează cu acordul autorităţii contractante.</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lastRenderedPageBreak/>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.6 (1) În situaţia prevăzută la art. 17.5 alin. (1) lit. a), valoarea aferentă activităţilor subcontractate va fi cel mult egală cu valoarea declarată în cadrul ofertei ca fiind subcontractată, la care se poate adăuga numai ajustarea preţurilor existente în contract.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(2) În situaţia prevăzută la art. 17.5 alin. (1) lit. a), obiectul noului contract de subcontractare nu trebuie să modifice obiectul contractului de subcontractare anterior.</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(3) Obiectul şi valoarea noului contract de subcontractare nu vor conţine serviciile prestate de către subcontractantul iniţial şi nici valoarea aferentă acestora.</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.7. În situaţia prevăzută la art. 17.5 alin. (1), lit. b), contractantul are dreptul de a implica noi subcontractanţi pe durata executării contractului, cu condiţia ca nominalizarea acestora să nu reprezinte o modificare substanţială a contractului de achiziţie publică în condiţiile art. 221 din Lege.</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 xml:space="preserve">.8. Situaţia prevăzută la art. 17.5 alin. (1), lit. b) nu reprezintă o modificare substanţială aşa cum este aceasta definită la art. 221 din Lege, dacă se îndeplinesc următoarele condiţii cumulative: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a) introducerea unui nou subcontractant nu are impact asupra îndeplinirii criteriilor de calificare/selecţie sau în privinţa aplicării criteriului de atribuire raportat la momentul evaluării ofertelor;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b) introducerea unui nou subcontractant nu modifică preţul contractului dintre autoritatea contractantă şi contractant;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c) introducerea unui nou subcontractant este strict necesară pentru îndeplinirea contractului de achiziţie publică;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.9. În situaţia prevăzută la art. 17.5 alin. (1), lit. c), în cazul în care un contract de subcontractare este denunţat unilateral/reziliat de către una din părţi, contractantul are obligaţia de a prelua partea/părţile din contract aferente activităţii subcontractate sau de a înlocui acest subcontractant cu un nou subcontractant în condiţiile art. 17.5 alin.(1), lit. a).</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.10. (1) Autoritatea contractantă poate efectua plăţi corespunzătoare părţii/părţilor din contract îndeplinite de către subcontractanţii propuşi în ofertă, dacă aceştia solicită, pentru servicii prestate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(2) În sensul alin. (1), subcontractorii îşi vor exprima la momentul încheierii contractului de achiziţie publică sau la momentul introducerii acestora în contractul de achiziţie publică, după caz, opţiunea de a fi plătiţi direct de către autoritatea contractantă. Autoritatea contractantă efectuează plăţile directe către subcontractanţii agreaţi doar atunci când prestaţia acestora este confirmată prin documente agreate de toate cele 3 părţi, respectiv autoritate contractantă, contractant şi subcontractant sau de autoritatea contractantă şi subcontractant atunci când, în mod nejustificat, contractantul blochează confirmarea executării obligaţiilor asumate de subcontractant.</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(3) Atunci când un subcontractant îşi exprimă opţiunea de a fi plătit direct, autoritatea contractantă are obligaţia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.11. În situația în care pe parcursul derulării contractului, contractantul va subcontracta unor operatori economici nedeclarați ca subcontractanți în ofertă, subcontractarea va fi considerată o încălcare a prezentului contract, iar contractul se reziliază de plin drept, fără notificare prealabilă și se vor aplica penalități de 50% din valoarea serviciilor contractate.</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AC5153">
        <w:rPr>
          <w:rFonts w:ascii="Times New Roman" w:eastAsia="Times New Roman" w:hAnsi="Times New Roman"/>
          <w:b/>
          <w:sz w:val="24"/>
          <w:szCs w:val="24"/>
          <w:lang w:val="ro-RO" w:eastAsia="ro-RO"/>
        </w:rPr>
        <w:t>II.</w:t>
      </w:r>
      <w:r w:rsidRPr="005D7D75">
        <w:rPr>
          <w:rFonts w:ascii="Times New Roman" w:eastAsia="Times New Roman" w:hAnsi="Times New Roman"/>
          <w:sz w:val="24"/>
          <w:szCs w:val="24"/>
          <w:lang w:val="ro-RO" w:eastAsia="ro-RO"/>
        </w:rPr>
        <w:t xml:space="preserve"> 1</w:t>
      </w:r>
      <w:r w:rsidR="0077283C">
        <w:rPr>
          <w:rFonts w:ascii="Times New Roman" w:eastAsia="Times New Roman" w:hAnsi="Times New Roman"/>
          <w:sz w:val="24"/>
          <w:szCs w:val="24"/>
          <w:lang w:val="ro-RO" w:eastAsia="ro-RO"/>
        </w:rPr>
        <w:t>6</w:t>
      </w:r>
      <w:r w:rsidRPr="005D7D75">
        <w:rPr>
          <w:rFonts w:ascii="Times New Roman" w:eastAsia="Times New Roman" w:hAnsi="Times New Roman"/>
          <w:sz w:val="24"/>
          <w:szCs w:val="24"/>
          <w:lang w:val="ro-RO" w:eastAsia="ro-RO"/>
        </w:rPr>
        <w:t xml:space="preserve">.(1) În situația în care, prestatorul nu nominalizează în oferta depusă prestarea serviciilor cu subcontractanți, contractul încheiat nu va prevedea secțiunea subcontractanți, și nici trimiterile la termenul „subcontractanți”, acesta încheindu-se fără posibilitate de subcontractare. </w:t>
      </w:r>
    </w:p>
    <w:p w:rsidR="005D7D75" w:rsidRPr="005D7D75"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5D7D75">
        <w:rPr>
          <w:rFonts w:ascii="Times New Roman" w:eastAsia="Times New Roman" w:hAnsi="Times New Roman"/>
          <w:sz w:val="24"/>
          <w:szCs w:val="24"/>
          <w:lang w:val="ro-RO" w:eastAsia="ro-RO"/>
        </w:rPr>
        <w:t xml:space="preserve">(2) În situația în care pe parcursul derulării contractului, contractantul va subcontracta unor operatori economici nedeclarați ca subcontractanți în ofertă, subcontractarea va fi considerată o </w:t>
      </w:r>
      <w:r w:rsidRPr="005D7D75">
        <w:rPr>
          <w:rFonts w:ascii="Times New Roman" w:eastAsia="Times New Roman" w:hAnsi="Times New Roman"/>
          <w:sz w:val="24"/>
          <w:szCs w:val="24"/>
          <w:lang w:val="ro-RO" w:eastAsia="ro-RO"/>
        </w:rPr>
        <w:lastRenderedPageBreak/>
        <w:t>încălcare a prezentului contract, iar contractul se reziliază de plin drept, fără notificare prealabilă și se vor aplica penalități de 50% din valoarea serviciilor contractate.</w:t>
      </w:r>
    </w:p>
    <w:p w:rsidR="005D7D75"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7</w:t>
      </w:r>
      <w:r w:rsidRPr="00D74F9E">
        <w:rPr>
          <w:rFonts w:ascii="Times New Roman" w:eastAsia="Times New Roman" w:hAnsi="Times New Roman"/>
          <w:b/>
          <w:i/>
          <w:sz w:val="24"/>
          <w:szCs w:val="24"/>
          <w:lang w:val="ro-RO" w:eastAsia="ro-RO"/>
        </w:rPr>
        <w:t>. Cesiunea de creanțe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7</w:t>
      </w:r>
      <w:r w:rsidRPr="00D74F9E">
        <w:rPr>
          <w:rFonts w:ascii="Times New Roman" w:eastAsia="Times New Roman" w:hAnsi="Times New Roman"/>
          <w:sz w:val="24"/>
          <w:szCs w:val="24"/>
          <w:lang w:val="ro-RO" w:eastAsia="ro-RO"/>
        </w:rPr>
        <w:t>.1 Prestatorul poate cesiona creanța în favoarea subcontractantului/subcontractanților legată de partea/părțile din contract care sunt îndeplinite de către aceștia.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1</w:t>
      </w:r>
      <w:r w:rsidR="0077283C">
        <w:rPr>
          <w:rFonts w:ascii="Times New Roman" w:eastAsia="Times New Roman" w:hAnsi="Times New Roman"/>
          <w:sz w:val="24"/>
          <w:szCs w:val="24"/>
          <w:lang w:val="ro-RO" w:eastAsia="ro-RO"/>
        </w:rPr>
        <w:t>7</w:t>
      </w:r>
      <w:r w:rsidRPr="00D74F9E">
        <w:rPr>
          <w:rFonts w:ascii="Times New Roman" w:eastAsia="Times New Roman" w:hAnsi="Times New Roman"/>
          <w:sz w:val="24"/>
          <w:szCs w:val="24"/>
          <w:lang w:val="ro-RO" w:eastAsia="ro-RO"/>
        </w:rPr>
        <w:t>.2. În vederea determinării valorii creanței, ofertantul are obligația de a cuprinde în oferta sa denumirea subcontractanților şi datele de contact ale acestora, partea/părţile din contract care urmează a fi îndeplinite de către aceștia, valoarea la care se ridică partea/părţile respective, precum şi acordul subcontractanților cu privire la aceste aspecte.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1</w:t>
      </w:r>
      <w:r w:rsidR="0077283C">
        <w:rPr>
          <w:rFonts w:ascii="Times New Roman" w:eastAsia="Times New Roman" w:hAnsi="Times New Roman"/>
          <w:b/>
          <w:i/>
          <w:sz w:val="24"/>
          <w:szCs w:val="24"/>
          <w:lang w:val="ro-RO" w:eastAsia="ro-RO"/>
        </w:rPr>
        <w:t>8</w:t>
      </w:r>
      <w:r w:rsidRPr="00D74F9E">
        <w:rPr>
          <w:rFonts w:ascii="Times New Roman" w:eastAsia="Times New Roman" w:hAnsi="Times New Roman"/>
          <w:b/>
          <w:i/>
          <w:sz w:val="24"/>
          <w:szCs w:val="24"/>
          <w:lang w:val="ro-RO" w:eastAsia="ro-RO"/>
        </w:rPr>
        <w:t xml:space="preserve">.  Modificarea contractului </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Nu este cazul.</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rsidR="00D74F9E" w:rsidRPr="00D74F9E" w:rsidRDefault="0077283C"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i/>
          <w:iCs/>
          <w:sz w:val="24"/>
          <w:szCs w:val="24"/>
          <w:lang w:val="ro-RO" w:eastAsia="ro-RO"/>
        </w:rPr>
        <w:t>19</w:t>
      </w:r>
      <w:r w:rsidR="00D74F9E" w:rsidRPr="00D74F9E">
        <w:rPr>
          <w:rFonts w:ascii="Times New Roman" w:eastAsia="Times New Roman" w:hAnsi="Times New Roman"/>
          <w:i/>
          <w:iCs/>
          <w:sz w:val="24"/>
          <w:szCs w:val="24"/>
          <w:lang w:val="ro-RO" w:eastAsia="ro-RO"/>
        </w:rPr>
        <w:t>.</w:t>
      </w:r>
      <w:r w:rsidR="00D74F9E" w:rsidRPr="00D74F9E">
        <w:rPr>
          <w:rFonts w:ascii="Times New Roman" w:eastAsia="Times New Roman" w:hAnsi="Times New Roman"/>
          <w:sz w:val="24"/>
          <w:szCs w:val="24"/>
          <w:lang w:val="ro-RO" w:eastAsia="ro-RO"/>
        </w:rPr>
        <w:t xml:space="preserve"> </w:t>
      </w:r>
      <w:r w:rsidR="00D74F9E" w:rsidRPr="00D74F9E">
        <w:rPr>
          <w:rFonts w:ascii="Times New Roman" w:eastAsia="Times New Roman" w:hAnsi="Times New Roman"/>
          <w:b/>
          <w:bCs/>
          <w:i/>
          <w:iCs/>
          <w:sz w:val="24"/>
          <w:szCs w:val="24"/>
          <w:lang w:val="ro-RO" w:eastAsia="ro-RO"/>
        </w:rPr>
        <w:t>Încetarea şi</w:t>
      </w:r>
      <w:r w:rsidR="00D74F9E" w:rsidRPr="00D74F9E">
        <w:rPr>
          <w:rFonts w:ascii="Times New Roman" w:eastAsia="Times New Roman" w:hAnsi="Times New Roman"/>
          <w:sz w:val="24"/>
          <w:szCs w:val="24"/>
          <w:lang w:val="ro-RO" w:eastAsia="ro-RO"/>
        </w:rPr>
        <w:t xml:space="preserve"> </w:t>
      </w:r>
      <w:r w:rsidR="00D74F9E" w:rsidRPr="00D74F9E">
        <w:rPr>
          <w:rFonts w:ascii="Times New Roman" w:eastAsia="Times New Roman" w:hAnsi="Times New Roman"/>
          <w:b/>
          <w:bCs/>
          <w:i/>
          <w:iCs/>
          <w:sz w:val="24"/>
          <w:szCs w:val="24"/>
          <w:lang w:val="ro-RO" w:eastAsia="ro-RO"/>
        </w:rPr>
        <w:t>rezilierea contractului</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D74F9E">
        <w:rPr>
          <w:rFonts w:ascii="Times New Roman" w:eastAsia="Times New Roman" w:hAnsi="Times New Roman"/>
          <w:bCs/>
          <w:sz w:val="24"/>
          <w:szCs w:val="24"/>
          <w:lang w:val="ro-RO" w:eastAsia="ro-RO"/>
        </w:rPr>
        <w:t xml:space="preserve">.1. - </w:t>
      </w:r>
      <w:r w:rsidR="00D74F9E" w:rsidRPr="00D74F9E">
        <w:rPr>
          <w:rFonts w:ascii="Times New Roman" w:eastAsia="Times New Roman" w:hAnsi="Times New Roman"/>
          <w:sz w:val="24"/>
          <w:szCs w:val="24"/>
          <w:lang w:val="ro-RO" w:eastAsia="ro-RO"/>
        </w:rPr>
        <w:t>Prezentul Contract va înceta de drept:</w:t>
      </w:r>
    </w:p>
    <w:p w:rsidR="00D74F9E" w:rsidRPr="00D74F9E" w:rsidRDefault="00D74F9E" w:rsidP="00D74F9E">
      <w:pPr>
        <w:numPr>
          <w:ilvl w:val="0"/>
          <w:numId w:val="3"/>
        </w:num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la data prevăzută în Contract;</w:t>
      </w:r>
    </w:p>
    <w:p w:rsidR="00D74F9E" w:rsidRDefault="00D74F9E" w:rsidP="00D74F9E">
      <w:pPr>
        <w:numPr>
          <w:ilvl w:val="0"/>
          <w:numId w:val="3"/>
        </w:num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la data intervenţiei unui act de autoritate;</w:t>
      </w:r>
    </w:p>
    <w:p w:rsidR="00AA11FE" w:rsidRPr="00D74F9E" w:rsidRDefault="00AA11FE" w:rsidP="00D74F9E">
      <w:pPr>
        <w:numPr>
          <w:ilvl w:val="0"/>
          <w:numId w:val="3"/>
        </w:num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la data stabilita de parti prin acordul de vointa;</w:t>
      </w:r>
    </w:p>
    <w:p w:rsidR="00D74F9E" w:rsidRPr="00D74F9E" w:rsidRDefault="00D74F9E" w:rsidP="00D74F9E">
      <w:pPr>
        <w:numPr>
          <w:ilvl w:val="0"/>
          <w:numId w:val="3"/>
        </w:num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la apariţia unor circumstanţe care nu au putut fi prevăzute la data încheierii acestuia şi care conduc la modificarea clauzelor contractuale în asemenea măsură încât îndeplinirea Contractului ar fi contrară achizitorului şi interesului public; acest fapt va fi notificat prestatorului în termen de 10 zile de la momentul apariţiei unor astfel de circumstanţe sau de la momentul în care achizitorul a avut cunoştinţă despre apariţia unor astfel de circumstanţe.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.2. (1)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a) contractantul se afla, la momentul atribuirii contractului, în una dintre situaţiile care ar fi determinat excluderea sa din procedura de atribuire potrivit art. 164-167 din Legea nr.98/2016 privind achizițiile publice;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xml:space="preserve">b) contractul nu ar fi trebuit să fie atribuit contractantului respectiv, având în vedere o încălcare gravă a obligaţiilor care rezultă din legislaţia europeană relevantă şi care a fost constatată printr-o decizie a Curţii de Justiţie a Uniunii Europene. </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 Autoritatea contractantă introduce dreptul de denunţare unilaterală prevăzut la alin. (1) în condiţiile contractuale cuprinse în documentaţia de atribuire.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.3. Nerespectarea obligaţiilor asumate prin prezentul contract de către una dintre părţi dă dreptul părţii lezate de a cere rezilierea contractului de lucrări şi de a pretinde plata de daune-interese.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.4. Achizitorul îşi rezervă dreptul de a denunţa unilateral contractul de servicii, după 10 zile de la data la care a notificat prestatorul, în scris, această decizie.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.5. Achizitorul îşi rezervă dreptul de a denunța contractul, printr-o notificare scrisă adresată prestatorului, fără nici o compensaţie, dacă acesta din urmă intră în faliment, cu condiţia ca această denunțare să nu prejudicieze sau să afecteze dreptul la acţiune sau despăgubire pentru prestator. In acest caz, prestatorul are dreptul de a pretinde numai plata corespunzătoare pentru partea din  contract îndeplinită până la data denunţării unilaterale a contractului.</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.6. Achizitorul poate rezilia contractul, în cazul în care prestatorul face obiectul unei proceduri de insolvență, dizolvare, administrare judiciară sau sub controlul altei autorități, în condițiile legilor speciale.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D74F9E">
        <w:rPr>
          <w:rFonts w:ascii="Times New Roman" w:eastAsia="Times New Roman" w:hAnsi="Times New Roman"/>
          <w:b/>
          <w:sz w:val="24"/>
          <w:szCs w:val="24"/>
          <w:lang w:val="ro-RO" w:eastAsia="ro-RO"/>
        </w:rPr>
        <w:t>10 zile</w:t>
      </w:r>
      <w:r w:rsidR="00D74F9E" w:rsidRPr="00D74F9E">
        <w:rPr>
          <w:rFonts w:ascii="Times New Roman" w:eastAsia="Times New Roman" w:hAnsi="Times New Roman"/>
          <w:sz w:val="24"/>
          <w:szCs w:val="24"/>
          <w:lang w:val="ro-RO" w:eastAsia="ro-RO"/>
        </w:rPr>
        <w:t xml:space="preserve"> Prestatorului, fără necesitatea unei alte formalități și fără intervenția vreunei autorități sau instanțe de judecată, în oricare dintre situațiile următoare, dar nelimitându-se la acestea: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a) prestatorul a fost condamnat pentru o infracțiune în legătură cu exercitarea profesiei printr-o hotărâre judecătorească definitivă;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lastRenderedPageBreak/>
        <w:t>b) prestatorul se află în culpă profesională gravă ce poate fi dovedită prin orice mijloc de probă pe care achizitorul îl poate justifica;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c) împotriva prestatorului a fost pronunțată o hotărâre având autoritate de lucru judecat cu privire la fraudă, corupție, implicarea într-o organizație criminală sau orice altă activitate ilegală în dauna intereselor financiare ale autorității contractante;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xml:space="preserve">d) în cadrul unei alte proceduri de achiziţie sau procedură de acordare a unei finanţări din bugetul CE, contractantul a fost declarat culpabil de încălcarea gravă a contractului ca rezultat al neexecutării obligaţiilor sale contractuale; </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e) 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f) apariția oricărei alte incapacități legale care să împiedice executarea contractului;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g) prestatorul nu furnizează garanțiile sau asigurările solicitate, sau persoana care furnizează garanția sau asigurarea nu este în măsură să își îndeplinească angajamentele.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h) prestatorul dă sau se oferă să dea (direct sau indirect) unei persoane orice fel de mită, dar, favor,   comision sau alte lucruri de valoare ca stimulent sau recompensă pentru:</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a acționa sau a înceta să acționeze în legătură cu contractul, sau</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a favoriza sau nu, a defavoriza sau un, oricare persoană care are legătură cu contractul,</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sau dacă oricare din membrii personalului Prestatorului, agenți sau subcontractanți dau sau se oferă să dea (direct sau indirect), unei persoane, stimulente sau recompense, în modul descris în acest paragraf.</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.8. În orice situație în care achizitorul este îndreptățit la despăgubiri, poate reține aceste despăgubiri din orice sume datorate prestatorului sau poate executa garanția de bună execuție.</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.9. Achizitorul va fi îndreptățit să rezilieze unilateral contractul printr-o notificare de reziliere adresată Prestatorului cu 10 zile, înainte de data propusă pentru reziliere, în condițiile în care se dovedește că prestatorul s-a angajat în activități de corupție, fraudă, în practici ilicite, coercitive sau obstrucționiste, în execuția contractului.</w:t>
      </w:r>
    </w:p>
    <w:p w:rsidR="00D74F9E" w:rsidRPr="00D74F9E" w:rsidRDefault="0077283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D74F9E">
        <w:rPr>
          <w:rFonts w:ascii="Times New Roman" w:eastAsia="Times New Roman" w:hAnsi="Times New Roman"/>
          <w:sz w:val="24"/>
          <w:szCs w:val="24"/>
          <w:lang w:val="ro-RO" w:eastAsia="ro-RO"/>
        </w:rPr>
        <w:t>.10. Rezilierea contractului din inițiativa prestatorului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xml:space="preserve">(1) În urma unui preaviz de </w:t>
      </w:r>
      <w:r w:rsidRPr="00D74F9E">
        <w:rPr>
          <w:rFonts w:ascii="Times New Roman" w:eastAsia="Times New Roman" w:hAnsi="Times New Roman"/>
          <w:b/>
          <w:sz w:val="24"/>
          <w:szCs w:val="24"/>
          <w:lang w:val="ro-RO" w:eastAsia="ro-RO"/>
        </w:rPr>
        <w:t>10 zile</w:t>
      </w:r>
      <w:r w:rsidRPr="00D74F9E">
        <w:rPr>
          <w:rFonts w:ascii="Times New Roman" w:eastAsia="Times New Roman" w:hAnsi="Times New Roman"/>
          <w:sz w:val="24"/>
          <w:szCs w:val="24"/>
          <w:lang w:val="ro-RO" w:eastAsia="ro-RO"/>
        </w:rPr>
        <w:t xml:space="preserve"> acordat achizitorului, prestatorul poate rezilia prezentul contract dacă achizitorul nu își îndeplinește obligația de plată a sumelor datorate acestuia în baza oricărei certificări din partea achizitorului, după expirarea termenului limită prevăzut în prezentul contract.</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 Rezilierea nu va afecta niciun alt drept al achizitorului sau al prestatorului dobândit în temeiul prezentului contract. Cu excepția notificării transmise în condițiile prezentului articol, rezilierea contractului pentru cauzele detaliate la alin. 1, va opera de plin drept, fără intervenția instanțe</w:t>
      </w:r>
      <w:r w:rsidR="004821D3">
        <w:rPr>
          <w:rFonts w:ascii="Times New Roman" w:eastAsia="Times New Roman" w:hAnsi="Times New Roman"/>
          <w:sz w:val="24"/>
          <w:szCs w:val="24"/>
          <w:lang w:val="ro-RO" w:eastAsia="ro-RO"/>
        </w:rPr>
        <w:t>i</w:t>
      </w:r>
      <w:r w:rsidRPr="00D74F9E">
        <w:rPr>
          <w:rFonts w:ascii="Times New Roman" w:eastAsia="Times New Roman" w:hAnsi="Times New Roman"/>
          <w:sz w:val="24"/>
          <w:szCs w:val="24"/>
          <w:lang w:val="ro-RO" w:eastAsia="ro-RO"/>
        </w:rPr>
        <w:t>.</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0</w:t>
      </w:r>
      <w:r w:rsidRPr="00D74F9E">
        <w:rPr>
          <w:rFonts w:ascii="Times New Roman" w:eastAsia="Times New Roman" w:hAnsi="Times New Roman"/>
          <w:b/>
          <w:i/>
          <w:sz w:val="24"/>
          <w:szCs w:val="24"/>
          <w:lang w:val="ro-RO" w:eastAsia="ro-RO"/>
        </w:rPr>
        <w:t>. Forța majoră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.1. Forța majoră este constatată de o autoritate competentă.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.2. Forța majoră exonerează părțile contractante de îndeplinirea obligațiilor asumate prin prezentul contract, pe toată perioada în care aceasta acționează.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.3. Îndeplinirea contractului va fi suspendată în perioada de acțiune a forței majore, dar fără a prejudicia drepturile ce li se cuveneau părților până la apariția acesteia.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.4. Partea contractantă care invocă forța majoră are obligația de a notifica celeilalte părți, imediat și în mod complet, producerea acesteia și să ia orice măsuri care îi stau la dispoziție în vederea limitării consecințelor.</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.5. Partea contractantă care invocă forța majoră are obligația de a notifica celeilalte părți încetarea cauzei acesteia în maximum 15 zile de la încetare.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0</w:t>
      </w:r>
      <w:r w:rsidRPr="00D74F9E">
        <w:rPr>
          <w:rFonts w:ascii="Times New Roman" w:eastAsia="Times New Roman" w:hAnsi="Times New Roman"/>
          <w:sz w:val="24"/>
          <w:szCs w:val="24"/>
          <w:lang w:val="ro-RO" w:eastAsia="ro-RO"/>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1</w:t>
      </w:r>
      <w:r w:rsidRPr="00D74F9E">
        <w:rPr>
          <w:rFonts w:ascii="Times New Roman" w:eastAsia="Times New Roman" w:hAnsi="Times New Roman"/>
          <w:b/>
          <w:i/>
          <w:sz w:val="24"/>
          <w:szCs w:val="24"/>
          <w:lang w:val="ro-RO" w:eastAsia="ro-RO"/>
        </w:rPr>
        <w:t>. Soluționarea litigiilor</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1</w:t>
      </w:r>
      <w:r w:rsidRPr="00D74F9E">
        <w:rPr>
          <w:rFonts w:ascii="Times New Roman" w:eastAsia="Times New Roman" w:hAnsi="Times New Roman"/>
          <w:sz w:val="24"/>
          <w:szCs w:val="24"/>
          <w:lang w:val="ro-RO" w:eastAsia="ro-RO"/>
        </w:rPr>
        <w:t>.1. Achizitorul și prestatorul vor depune toate eforturile pentru a rezolva pe cale amiabilă, prin tratative directe, orice neînțelegere sau dispută care se poate ivi între ei în cadrul sau în legătură cu îndeplinirea contractului.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lastRenderedPageBreak/>
        <w:t>2</w:t>
      </w:r>
      <w:r w:rsidR="0077283C">
        <w:rPr>
          <w:rFonts w:ascii="Times New Roman" w:eastAsia="Times New Roman" w:hAnsi="Times New Roman"/>
          <w:sz w:val="24"/>
          <w:szCs w:val="24"/>
          <w:lang w:val="ro-RO" w:eastAsia="ro-RO"/>
        </w:rPr>
        <w:t>1</w:t>
      </w:r>
      <w:r w:rsidRPr="00D74F9E">
        <w:rPr>
          <w:rFonts w:ascii="Times New Roman" w:eastAsia="Times New Roman" w:hAnsi="Times New Roman"/>
          <w:sz w:val="24"/>
          <w:szCs w:val="24"/>
          <w:lang w:val="ro-RO" w:eastAsia="ro-RO"/>
        </w:rPr>
        <w:t>.2. Dacă, după 15 zile de la începerea acestor tratative, achizitorul și prestatorul nu reușesc să rezolve în mod amiabil o divergență contractuală, se vor adresa instanțelor judecătorești competente.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2</w:t>
      </w:r>
      <w:r w:rsidRPr="00D74F9E">
        <w:rPr>
          <w:rFonts w:ascii="Times New Roman" w:eastAsia="Times New Roman" w:hAnsi="Times New Roman"/>
          <w:b/>
          <w:i/>
          <w:sz w:val="24"/>
          <w:szCs w:val="24"/>
          <w:lang w:val="ro-RO" w:eastAsia="ro-RO"/>
        </w:rPr>
        <w:t>. Caracterul public al contractului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(1) Dosarul achiziției publice are caracter de document public.</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(3) În cazul în care s-a precizat confidențialitatea anumitor clauze, o parte contractantă nu are dreptul de a face cunoscută respectiva prevedere fără acordul scris al celeilalte p</w:t>
      </w:r>
      <w:r w:rsidR="004821D3">
        <w:rPr>
          <w:rFonts w:ascii="Times New Roman" w:eastAsia="Times New Roman" w:hAnsi="Times New Roman"/>
          <w:sz w:val="24"/>
          <w:szCs w:val="24"/>
          <w:lang w:val="ro-RO" w:eastAsia="ro-RO"/>
        </w:rPr>
        <w:t>ă</w:t>
      </w:r>
      <w:r w:rsidRPr="00D74F9E">
        <w:rPr>
          <w:rFonts w:ascii="Times New Roman" w:eastAsia="Times New Roman" w:hAnsi="Times New Roman"/>
          <w:sz w:val="24"/>
          <w:szCs w:val="24"/>
          <w:lang w:val="ro-RO" w:eastAsia="ro-RO"/>
        </w:rPr>
        <w:t xml:space="preserve">rți, cu două excepții: </w:t>
      </w:r>
    </w:p>
    <w:p w:rsidR="00D74F9E" w:rsidRPr="00D74F9E" w:rsidRDefault="00D74F9E" w:rsidP="00D74F9E">
      <w:pPr>
        <w:numPr>
          <w:ilvl w:val="0"/>
          <w:numId w:val="25"/>
        </w:num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informația era cunoscută părții contractante înainte ca ea sa fi fost primită de la cealaltă parte contractantă;</w:t>
      </w:r>
    </w:p>
    <w:p w:rsidR="00D74F9E" w:rsidRPr="00D74F9E" w:rsidRDefault="00D74F9E" w:rsidP="00D74F9E">
      <w:pPr>
        <w:numPr>
          <w:ilvl w:val="0"/>
          <w:numId w:val="25"/>
        </w:num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partea contractantă a fost obligată în mod legal să dezvăluie informația.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3</w:t>
      </w:r>
      <w:r w:rsidRPr="00D74F9E">
        <w:rPr>
          <w:rFonts w:ascii="Times New Roman" w:eastAsia="Times New Roman" w:hAnsi="Times New Roman"/>
          <w:b/>
          <w:i/>
          <w:sz w:val="24"/>
          <w:szCs w:val="24"/>
          <w:lang w:val="ro-RO" w:eastAsia="ro-RO"/>
        </w:rPr>
        <w:t>. Limbă care guvernează contractul</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xml:space="preserve">      Limbă care guvernează contractul este limba română.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4</w:t>
      </w:r>
      <w:r w:rsidRPr="00D74F9E">
        <w:rPr>
          <w:rFonts w:ascii="Times New Roman" w:eastAsia="Times New Roman" w:hAnsi="Times New Roman"/>
          <w:b/>
          <w:i/>
          <w:sz w:val="24"/>
          <w:szCs w:val="24"/>
          <w:lang w:val="ro-RO" w:eastAsia="ro-RO"/>
        </w:rPr>
        <w:t>. Comunicări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4</w:t>
      </w:r>
      <w:r w:rsidRPr="00D74F9E">
        <w:rPr>
          <w:rFonts w:ascii="Times New Roman" w:eastAsia="Times New Roman" w:hAnsi="Times New Roman"/>
          <w:sz w:val="24"/>
          <w:szCs w:val="24"/>
          <w:lang w:val="ro-RO" w:eastAsia="ro-RO"/>
        </w:rPr>
        <w:t>.1. (1) Orice comunicare între părți, referitoare la îndeplinirea prezentului contract, trebuie să fie transmisă în scris la sediile părților contractante indicate în art. 1 al prezentului Contract.</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 Orice document scris trebuie înregistrat atât în momentul transmiterii cât și în momentul primirii de către fiecare parte contractantă.</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2</w:t>
      </w:r>
      <w:r w:rsidR="0077283C">
        <w:rPr>
          <w:rFonts w:ascii="Times New Roman" w:eastAsia="Times New Roman" w:hAnsi="Times New Roman"/>
          <w:sz w:val="24"/>
          <w:szCs w:val="24"/>
          <w:lang w:val="ro-RO" w:eastAsia="ro-RO"/>
        </w:rPr>
        <w:t>4</w:t>
      </w:r>
      <w:r w:rsidRPr="00D74F9E">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rsid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E93BF8" w:rsidRDefault="00E93BF8"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D74F9E">
        <w:rPr>
          <w:rFonts w:ascii="Times New Roman" w:eastAsia="Times New Roman" w:hAnsi="Times New Roman"/>
          <w:b/>
          <w:i/>
          <w:sz w:val="24"/>
          <w:szCs w:val="24"/>
          <w:lang w:val="ro-RO" w:eastAsia="ro-RO"/>
        </w:rPr>
        <w:t>2</w:t>
      </w:r>
      <w:r w:rsidR="0077283C">
        <w:rPr>
          <w:rFonts w:ascii="Times New Roman" w:eastAsia="Times New Roman" w:hAnsi="Times New Roman"/>
          <w:b/>
          <w:i/>
          <w:sz w:val="24"/>
          <w:szCs w:val="24"/>
          <w:lang w:val="ro-RO" w:eastAsia="ro-RO"/>
        </w:rPr>
        <w:t>5</w:t>
      </w:r>
      <w:bookmarkStart w:id="0" w:name="_GoBack"/>
      <w:bookmarkEnd w:id="0"/>
      <w:r w:rsidRPr="00D74F9E">
        <w:rPr>
          <w:rFonts w:ascii="Times New Roman" w:eastAsia="Times New Roman" w:hAnsi="Times New Roman"/>
          <w:b/>
          <w:i/>
          <w:sz w:val="24"/>
          <w:szCs w:val="24"/>
          <w:lang w:val="ro-RO" w:eastAsia="ro-RO"/>
        </w:rPr>
        <w:t>. Legea aplicabilă contractului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 xml:space="preserve">   Contractul va fi interpretat conform legilor din România.</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D74F9E">
        <w:rPr>
          <w:rFonts w:ascii="Times New Roman" w:eastAsia="Times New Roman" w:hAnsi="Times New Roman"/>
          <w:sz w:val="24"/>
          <w:szCs w:val="24"/>
          <w:lang w:val="ro-RO" w:eastAsia="ro-RO"/>
        </w:rPr>
        <w:t>Părțile au înțeles să încheie prezentul contract în trei exemplare, din care două achizitorului și unul Prestatorului.</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927"/>
        <w:gridCol w:w="4927"/>
      </w:tblGrid>
      <w:tr w:rsidR="00D74F9E" w:rsidRPr="00D74F9E" w:rsidTr="00672191">
        <w:tc>
          <w:tcPr>
            <w:tcW w:w="4927" w:type="dxa"/>
          </w:tcPr>
          <w:p w:rsidR="00D74F9E" w:rsidRPr="00D74F9E"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r w:rsidRPr="00D74F9E">
              <w:rPr>
                <w:rFonts w:ascii="Times New Roman" w:eastAsia="Times New Roman" w:hAnsi="Times New Roman"/>
                <w:b/>
                <w:sz w:val="24"/>
                <w:szCs w:val="24"/>
                <w:lang w:val="ro-RO" w:eastAsia="ro-RO"/>
              </w:rPr>
              <w:t>ACHIZITOR,</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r w:rsidRPr="00D74F9E">
              <w:rPr>
                <w:rFonts w:ascii="Times New Roman" w:eastAsia="Times New Roman" w:hAnsi="Times New Roman"/>
                <w:b/>
                <w:sz w:val="24"/>
                <w:szCs w:val="24"/>
                <w:lang w:val="ro-RO" w:eastAsia="ro-RO"/>
              </w:rPr>
              <w:t>MUNICIPIUL SLATINA</w:t>
            </w:r>
          </w:p>
        </w:tc>
        <w:tc>
          <w:tcPr>
            <w:tcW w:w="4927" w:type="dxa"/>
          </w:tcPr>
          <w:p w:rsidR="00D74F9E" w:rsidRPr="00D74F9E"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r w:rsidRPr="00D74F9E">
              <w:rPr>
                <w:rFonts w:ascii="Times New Roman" w:eastAsia="Times New Roman" w:hAnsi="Times New Roman"/>
                <w:b/>
                <w:sz w:val="24"/>
                <w:szCs w:val="24"/>
                <w:lang w:val="ro-RO" w:eastAsia="ro-RO"/>
              </w:rPr>
              <w:t>PRESTATOR (Lider Asociere),</w:t>
            </w:r>
          </w:p>
          <w:p w:rsidR="00D74F9E" w:rsidRPr="00D74F9E"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r w:rsidRPr="00D74F9E">
              <w:rPr>
                <w:rFonts w:ascii="Times New Roman" w:eastAsia="Times New Roman" w:hAnsi="Times New Roman"/>
                <w:b/>
                <w:sz w:val="24"/>
                <w:szCs w:val="24"/>
                <w:lang w:val="ro-RO" w:eastAsia="ro-RO"/>
              </w:rPr>
              <w:t>S.C.  ……………………S.R.L.</w:t>
            </w:r>
          </w:p>
        </w:tc>
      </w:tr>
      <w:tr w:rsidR="00475E72" w:rsidRPr="006F74F1" w:rsidTr="00EA7FC8">
        <w:tc>
          <w:tcPr>
            <w:tcW w:w="4927" w:type="dxa"/>
            <w:shd w:val="clear" w:color="auto" w:fill="auto"/>
          </w:tcPr>
          <w:p w:rsidR="00475E72" w:rsidRPr="006F74F1" w:rsidRDefault="00475E72" w:rsidP="00D74F9E">
            <w:pPr>
              <w:spacing w:after="0" w:line="240" w:lineRule="auto"/>
              <w:rPr>
                <w:rStyle w:val="ln2tpunct"/>
                <w:rFonts w:ascii="Times New Roman" w:hAnsi="Times New Roman"/>
                <w:b/>
                <w:sz w:val="24"/>
                <w:szCs w:val="24"/>
                <w:lang w:val="ro-RO"/>
              </w:rPr>
            </w:pPr>
          </w:p>
        </w:tc>
        <w:tc>
          <w:tcPr>
            <w:tcW w:w="4927" w:type="dxa"/>
            <w:shd w:val="clear" w:color="auto" w:fill="auto"/>
          </w:tcPr>
          <w:p w:rsidR="00475E72" w:rsidRPr="006F74F1" w:rsidRDefault="00475E72" w:rsidP="00654772">
            <w:pPr>
              <w:spacing w:after="0" w:line="240" w:lineRule="auto"/>
              <w:jc w:val="center"/>
              <w:rPr>
                <w:rStyle w:val="ln2tpunct"/>
                <w:rFonts w:ascii="Times New Roman" w:hAnsi="Times New Roman"/>
                <w:b/>
                <w:sz w:val="24"/>
                <w:szCs w:val="24"/>
                <w:lang w:val="ro-RO"/>
              </w:rPr>
            </w:pPr>
          </w:p>
        </w:tc>
      </w:tr>
      <w:tr w:rsidR="00475E72" w:rsidRPr="006F74F1" w:rsidTr="00EA7FC8">
        <w:tc>
          <w:tcPr>
            <w:tcW w:w="4927" w:type="dxa"/>
            <w:shd w:val="clear" w:color="auto" w:fill="auto"/>
          </w:tcPr>
          <w:p w:rsidR="00475E72" w:rsidRPr="006F74F1" w:rsidRDefault="00475E72" w:rsidP="00654772">
            <w:pPr>
              <w:spacing w:after="0" w:line="240" w:lineRule="auto"/>
              <w:jc w:val="center"/>
              <w:rPr>
                <w:rStyle w:val="ln2tpunct"/>
                <w:rFonts w:ascii="Times New Roman" w:hAnsi="Times New Roman"/>
                <w:b/>
                <w:sz w:val="24"/>
                <w:szCs w:val="24"/>
                <w:lang w:val="ro-RO"/>
              </w:rPr>
            </w:pPr>
          </w:p>
        </w:tc>
        <w:tc>
          <w:tcPr>
            <w:tcW w:w="4927" w:type="dxa"/>
            <w:shd w:val="clear" w:color="auto" w:fill="auto"/>
          </w:tcPr>
          <w:p w:rsidR="00475E72" w:rsidRPr="006F74F1" w:rsidRDefault="00475E72" w:rsidP="00654772">
            <w:pPr>
              <w:spacing w:after="0" w:line="240" w:lineRule="auto"/>
              <w:jc w:val="center"/>
              <w:rPr>
                <w:rStyle w:val="ln2tpunct"/>
                <w:rFonts w:ascii="Times New Roman" w:hAnsi="Times New Roman"/>
                <w:b/>
                <w:sz w:val="24"/>
                <w:szCs w:val="24"/>
                <w:lang w:val="ro-RO"/>
              </w:rPr>
            </w:pPr>
          </w:p>
        </w:tc>
      </w:tr>
      <w:tr w:rsidR="00475E72" w:rsidRPr="006F74F1" w:rsidTr="00EA7FC8">
        <w:tc>
          <w:tcPr>
            <w:tcW w:w="4927" w:type="dxa"/>
          </w:tcPr>
          <w:p w:rsidR="00475E72" w:rsidRPr="006F74F1" w:rsidRDefault="00475E72" w:rsidP="00654772">
            <w:pPr>
              <w:spacing w:after="0" w:line="240" w:lineRule="auto"/>
              <w:jc w:val="center"/>
              <w:rPr>
                <w:rStyle w:val="ln2tpunct"/>
                <w:rFonts w:ascii="Times New Roman" w:hAnsi="Times New Roman"/>
                <w:b/>
                <w:sz w:val="24"/>
                <w:szCs w:val="24"/>
                <w:lang w:val="ro-RO"/>
              </w:rPr>
            </w:pPr>
          </w:p>
        </w:tc>
        <w:tc>
          <w:tcPr>
            <w:tcW w:w="4927" w:type="dxa"/>
          </w:tcPr>
          <w:p w:rsidR="00475E72" w:rsidRPr="006F74F1" w:rsidRDefault="00475E72" w:rsidP="00654772">
            <w:pPr>
              <w:spacing w:after="0" w:line="240" w:lineRule="auto"/>
              <w:jc w:val="center"/>
              <w:rPr>
                <w:rStyle w:val="ln2tpunct"/>
                <w:rFonts w:ascii="Times New Roman" w:hAnsi="Times New Roman"/>
                <w:b/>
                <w:sz w:val="24"/>
                <w:szCs w:val="24"/>
                <w:lang w:val="ro-RO"/>
              </w:rPr>
            </w:pPr>
          </w:p>
        </w:tc>
      </w:tr>
    </w:tbl>
    <w:p w:rsidR="00547A3F" w:rsidRPr="006F74F1" w:rsidRDefault="00547A3F" w:rsidP="00654772">
      <w:pPr>
        <w:pStyle w:val="DefaultText"/>
        <w:jc w:val="both"/>
        <w:rPr>
          <w:rFonts w:ascii="Times New Roman" w:hAnsi="Times New Roman"/>
          <w:lang w:val="ro-RO" w:eastAsia="ro-RO"/>
        </w:rPr>
      </w:pPr>
    </w:p>
    <w:sectPr w:rsidR="00547A3F" w:rsidRPr="006F74F1" w:rsidSect="00482296">
      <w:footerReference w:type="default" r:id="rId8"/>
      <w:pgSz w:w="11906" w:h="16838" w:code="9"/>
      <w:pgMar w:top="567" w:right="567" w:bottom="567" w:left="170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3E3" w:rsidRDefault="003773E3" w:rsidP="003304B1">
      <w:pPr>
        <w:spacing w:after="0" w:line="240" w:lineRule="auto"/>
      </w:pPr>
      <w:r>
        <w:separator/>
      </w:r>
    </w:p>
  </w:endnote>
  <w:endnote w:type="continuationSeparator" w:id="0">
    <w:p w:rsidR="003773E3" w:rsidRDefault="003773E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262" w:rsidRPr="00F50810" w:rsidRDefault="009D4262" w:rsidP="009D4262">
    <w:pPr>
      <w:pStyle w:val="Subsol"/>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AA11FE">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3E3" w:rsidRDefault="003773E3" w:rsidP="003304B1">
      <w:pPr>
        <w:spacing w:after="0" w:line="240" w:lineRule="auto"/>
      </w:pPr>
      <w:r>
        <w:separator/>
      </w:r>
    </w:p>
  </w:footnote>
  <w:footnote w:type="continuationSeparator" w:id="0">
    <w:p w:rsidR="003773E3" w:rsidRDefault="003773E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2471AEB"/>
    <w:multiLevelType w:val="hybridMultilevel"/>
    <w:tmpl w:val="B59CB790"/>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404EBD"/>
    <w:multiLevelType w:val="hybridMultilevel"/>
    <w:tmpl w:val="647C5FA6"/>
    <w:lvl w:ilvl="0" w:tplc="A7D084E2">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F666A3B"/>
    <w:multiLevelType w:val="multilevel"/>
    <w:tmpl w:val="8CF4DD46"/>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0"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BD306FA"/>
    <w:multiLevelType w:val="hybridMultilevel"/>
    <w:tmpl w:val="A4224E22"/>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02E0C96"/>
    <w:multiLevelType w:val="hybridMultilevel"/>
    <w:tmpl w:val="FC1095BA"/>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15673AB"/>
    <w:multiLevelType w:val="hybridMultilevel"/>
    <w:tmpl w:val="80C8F5CA"/>
    <w:lvl w:ilvl="0" w:tplc="F36CF82C">
      <w:start w:val="1"/>
      <w:numFmt w:val="bullet"/>
      <w:lvlText w:val="•"/>
      <w:lvlJc w:val="left"/>
      <w:pPr>
        <w:ind w:left="720" w:hanging="3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D97739"/>
    <w:multiLevelType w:val="hybridMultilevel"/>
    <w:tmpl w:val="8FA2B9F0"/>
    <w:lvl w:ilvl="0" w:tplc="A244A2D4">
      <w:start w:val="1"/>
      <w:numFmt w:val="lowerRoman"/>
      <w:lvlText w:val="(%1)"/>
      <w:lvlJc w:val="left"/>
      <w:pPr>
        <w:ind w:left="1080" w:hanging="720"/>
      </w:pPr>
      <w:rPr>
        <w:rFonts w:hint="default"/>
      </w:rPr>
    </w:lvl>
    <w:lvl w:ilvl="1" w:tplc="AB7410B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922123"/>
    <w:multiLevelType w:val="hybridMultilevel"/>
    <w:tmpl w:val="CF5800FA"/>
    <w:lvl w:ilvl="0" w:tplc="BBFC2E8E">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14E1F08"/>
    <w:multiLevelType w:val="hybridMultilevel"/>
    <w:tmpl w:val="7D464B4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AF3DBB"/>
    <w:multiLevelType w:val="hybridMultilevel"/>
    <w:tmpl w:val="1158DFB6"/>
    <w:lvl w:ilvl="0" w:tplc="0A1AEE42">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616F87"/>
    <w:multiLevelType w:val="hybridMultilevel"/>
    <w:tmpl w:val="DE9A5AE2"/>
    <w:lvl w:ilvl="0" w:tplc="0809000F">
      <w:start w:val="1"/>
      <w:numFmt w:val="decimal"/>
      <w:lvlText w:val="%1."/>
      <w:lvlJc w:val="left"/>
      <w:pPr>
        <w:ind w:left="720" w:hanging="360"/>
      </w:pPr>
    </w:lvl>
    <w:lvl w:ilvl="1" w:tplc="F68ABBD0">
      <w:start w:val="1"/>
      <w:numFmt w:val="lowerLetter"/>
      <w:lvlText w:val="%2)"/>
      <w:lvlJc w:val="left"/>
      <w:pPr>
        <w:ind w:left="1785" w:hanging="705"/>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1173662"/>
    <w:multiLevelType w:val="hybridMultilevel"/>
    <w:tmpl w:val="3A8201CA"/>
    <w:lvl w:ilvl="0" w:tplc="08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E87111"/>
    <w:multiLevelType w:val="hybridMultilevel"/>
    <w:tmpl w:val="E5D007AC"/>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84E7B53"/>
    <w:multiLevelType w:val="hybridMultilevel"/>
    <w:tmpl w:val="A0F45534"/>
    <w:lvl w:ilvl="0" w:tplc="58229C52">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622437CA"/>
    <w:multiLevelType w:val="hybridMultilevel"/>
    <w:tmpl w:val="6FAEC878"/>
    <w:lvl w:ilvl="0" w:tplc="A672D768">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41A142C"/>
    <w:multiLevelType w:val="hybridMultilevel"/>
    <w:tmpl w:val="9C68F0AA"/>
    <w:lvl w:ilvl="0" w:tplc="B54E2012">
      <w:start w:val="7"/>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8" w15:restartNumberingAfterBreak="0">
    <w:nsid w:val="698F70A4"/>
    <w:multiLevelType w:val="hybridMultilevel"/>
    <w:tmpl w:val="19AE9260"/>
    <w:lvl w:ilvl="0" w:tplc="52726BBE">
      <w:start w:val="16"/>
      <w:numFmt w:val="bullet"/>
      <w:lvlText w:val="-"/>
      <w:lvlJc w:val="left"/>
      <w:pPr>
        <w:ind w:left="720" w:hanging="360"/>
      </w:pPr>
      <w:rPr>
        <w:rFonts w:ascii="Calibri" w:eastAsia="Times New Roman" w:hAnsi="Calibri" w:cs="Times New Roman" w:hint="default"/>
        <w:b w:val="0"/>
        <w:i w:val="0"/>
        <w:strike w:val="0"/>
        <w:dstrike w:val="0"/>
        <w:color w:val="000000"/>
        <w:sz w:val="36"/>
        <w:szCs w:val="36"/>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27"/>
  </w:num>
  <w:num w:numId="2">
    <w:abstractNumId w:val="24"/>
  </w:num>
  <w:num w:numId="3">
    <w:abstractNumId w:val="8"/>
  </w:num>
  <w:num w:numId="4">
    <w:abstractNumId w:val="30"/>
  </w:num>
  <w:num w:numId="5">
    <w:abstractNumId w:val="7"/>
  </w:num>
  <w:num w:numId="6">
    <w:abstractNumId w:val="16"/>
  </w:num>
  <w:num w:numId="7">
    <w:abstractNumId w:val="17"/>
  </w:num>
  <w:num w:numId="8">
    <w:abstractNumId w:val="25"/>
  </w:num>
  <w:num w:numId="9">
    <w:abstractNumId w:val="11"/>
  </w:num>
  <w:num w:numId="10">
    <w:abstractNumId w:val="12"/>
  </w:num>
  <w:num w:numId="11">
    <w:abstractNumId w:val="19"/>
  </w:num>
  <w:num w:numId="12">
    <w:abstractNumId w:val="20"/>
  </w:num>
  <w:num w:numId="13">
    <w:abstractNumId w:val="6"/>
  </w:num>
  <w:num w:numId="14">
    <w:abstractNumId w:val="22"/>
  </w:num>
  <w:num w:numId="15">
    <w:abstractNumId w:val="23"/>
  </w:num>
  <w:num w:numId="16">
    <w:abstractNumId w:val="21"/>
  </w:num>
  <w:num w:numId="17">
    <w:abstractNumId w:val="5"/>
  </w:num>
  <w:num w:numId="18">
    <w:abstractNumId w:val="13"/>
  </w:num>
  <w:num w:numId="19">
    <w:abstractNumId w:val="26"/>
  </w:num>
  <w:num w:numId="20">
    <w:abstractNumId w:val="28"/>
  </w:num>
  <w:num w:numId="21">
    <w:abstractNumId w:val="29"/>
  </w:num>
  <w:num w:numId="22">
    <w:abstractNumId w:val="14"/>
  </w:num>
  <w:num w:numId="23">
    <w:abstractNumId w:val="18"/>
  </w:num>
  <w:num w:numId="24">
    <w:abstractNumId w:val="9"/>
  </w:num>
  <w:num w:numId="25">
    <w:abstractNumId w:val="10"/>
  </w:num>
  <w:num w:numId="26">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12B19"/>
    <w:rsid w:val="00020A5B"/>
    <w:rsid w:val="00031247"/>
    <w:rsid w:val="000326D6"/>
    <w:rsid w:val="00035C6D"/>
    <w:rsid w:val="000367AA"/>
    <w:rsid w:val="000411F4"/>
    <w:rsid w:val="00054BDD"/>
    <w:rsid w:val="000604B4"/>
    <w:rsid w:val="00070E05"/>
    <w:rsid w:val="000A29C2"/>
    <w:rsid w:val="000B1E9A"/>
    <w:rsid w:val="000B7BC2"/>
    <w:rsid w:val="000C36D0"/>
    <w:rsid w:val="000D2C36"/>
    <w:rsid w:val="000F1066"/>
    <w:rsid w:val="001032B1"/>
    <w:rsid w:val="00120F8E"/>
    <w:rsid w:val="00135DE0"/>
    <w:rsid w:val="0014048C"/>
    <w:rsid w:val="001427B4"/>
    <w:rsid w:val="001476C6"/>
    <w:rsid w:val="00170B08"/>
    <w:rsid w:val="00173D00"/>
    <w:rsid w:val="001A7FA2"/>
    <w:rsid w:val="001B26FC"/>
    <w:rsid w:val="001B5BD1"/>
    <w:rsid w:val="001C75B7"/>
    <w:rsid w:val="002123DC"/>
    <w:rsid w:val="002153E4"/>
    <w:rsid w:val="00226964"/>
    <w:rsid w:val="0023721C"/>
    <w:rsid w:val="0025706D"/>
    <w:rsid w:val="00257923"/>
    <w:rsid w:val="0026004F"/>
    <w:rsid w:val="00267D06"/>
    <w:rsid w:val="002A3236"/>
    <w:rsid w:val="002A4A8A"/>
    <w:rsid w:val="002B447C"/>
    <w:rsid w:val="002B76C4"/>
    <w:rsid w:val="002C2FE3"/>
    <w:rsid w:val="002C345D"/>
    <w:rsid w:val="002D15EC"/>
    <w:rsid w:val="002D4B62"/>
    <w:rsid w:val="002E74D0"/>
    <w:rsid w:val="00314B16"/>
    <w:rsid w:val="00325E3B"/>
    <w:rsid w:val="0032784C"/>
    <w:rsid w:val="003304B1"/>
    <w:rsid w:val="00374519"/>
    <w:rsid w:val="003773E3"/>
    <w:rsid w:val="00380B11"/>
    <w:rsid w:val="00396616"/>
    <w:rsid w:val="003B2E19"/>
    <w:rsid w:val="003B4316"/>
    <w:rsid w:val="003C26FE"/>
    <w:rsid w:val="003D4583"/>
    <w:rsid w:val="003F636D"/>
    <w:rsid w:val="00422381"/>
    <w:rsid w:val="0042751C"/>
    <w:rsid w:val="00433B5A"/>
    <w:rsid w:val="00440362"/>
    <w:rsid w:val="00475E72"/>
    <w:rsid w:val="004821D3"/>
    <w:rsid w:val="00482296"/>
    <w:rsid w:val="00496636"/>
    <w:rsid w:val="004A3C95"/>
    <w:rsid w:val="004B6785"/>
    <w:rsid w:val="004C020E"/>
    <w:rsid w:val="004D322B"/>
    <w:rsid w:val="004D3522"/>
    <w:rsid w:val="00516421"/>
    <w:rsid w:val="00524A21"/>
    <w:rsid w:val="00530AED"/>
    <w:rsid w:val="00532979"/>
    <w:rsid w:val="00533497"/>
    <w:rsid w:val="00536340"/>
    <w:rsid w:val="005461DF"/>
    <w:rsid w:val="00547A3F"/>
    <w:rsid w:val="00547E3C"/>
    <w:rsid w:val="00553F6C"/>
    <w:rsid w:val="00556326"/>
    <w:rsid w:val="00584446"/>
    <w:rsid w:val="005A5D51"/>
    <w:rsid w:val="005D7D75"/>
    <w:rsid w:val="005E066F"/>
    <w:rsid w:val="005E1A92"/>
    <w:rsid w:val="00603E11"/>
    <w:rsid w:val="006046C3"/>
    <w:rsid w:val="0061069C"/>
    <w:rsid w:val="00612996"/>
    <w:rsid w:val="00631592"/>
    <w:rsid w:val="00632CE8"/>
    <w:rsid w:val="00636550"/>
    <w:rsid w:val="0063711C"/>
    <w:rsid w:val="00647102"/>
    <w:rsid w:val="00654772"/>
    <w:rsid w:val="00660A2B"/>
    <w:rsid w:val="00684293"/>
    <w:rsid w:val="006A09E5"/>
    <w:rsid w:val="006A2955"/>
    <w:rsid w:val="006A2C09"/>
    <w:rsid w:val="006B200A"/>
    <w:rsid w:val="006C672D"/>
    <w:rsid w:val="006D1016"/>
    <w:rsid w:val="006F6B74"/>
    <w:rsid w:val="006F74F1"/>
    <w:rsid w:val="0072040F"/>
    <w:rsid w:val="00730B02"/>
    <w:rsid w:val="00735C05"/>
    <w:rsid w:val="00744309"/>
    <w:rsid w:val="007656A2"/>
    <w:rsid w:val="00770839"/>
    <w:rsid w:val="0077283C"/>
    <w:rsid w:val="00773DBF"/>
    <w:rsid w:val="007A64AE"/>
    <w:rsid w:val="007B4F54"/>
    <w:rsid w:val="007D4C80"/>
    <w:rsid w:val="007D52F8"/>
    <w:rsid w:val="007F755C"/>
    <w:rsid w:val="008022CD"/>
    <w:rsid w:val="00817FB3"/>
    <w:rsid w:val="008413BB"/>
    <w:rsid w:val="00844D15"/>
    <w:rsid w:val="00863F5C"/>
    <w:rsid w:val="00894EF3"/>
    <w:rsid w:val="008A7770"/>
    <w:rsid w:val="008A7EAA"/>
    <w:rsid w:val="008B7888"/>
    <w:rsid w:val="008C6731"/>
    <w:rsid w:val="008E019F"/>
    <w:rsid w:val="008E4142"/>
    <w:rsid w:val="009023BC"/>
    <w:rsid w:val="00916303"/>
    <w:rsid w:val="009349F6"/>
    <w:rsid w:val="00957EDD"/>
    <w:rsid w:val="0096091D"/>
    <w:rsid w:val="00964DC3"/>
    <w:rsid w:val="00976EF1"/>
    <w:rsid w:val="009926D3"/>
    <w:rsid w:val="009A064A"/>
    <w:rsid w:val="009B3CA0"/>
    <w:rsid w:val="009C53DB"/>
    <w:rsid w:val="009D4262"/>
    <w:rsid w:val="009F5E6A"/>
    <w:rsid w:val="00A01A3D"/>
    <w:rsid w:val="00A1168A"/>
    <w:rsid w:val="00A33362"/>
    <w:rsid w:val="00A5484F"/>
    <w:rsid w:val="00A57D1F"/>
    <w:rsid w:val="00A64EA4"/>
    <w:rsid w:val="00A7216F"/>
    <w:rsid w:val="00A8385B"/>
    <w:rsid w:val="00AA11FE"/>
    <w:rsid w:val="00AC3493"/>
    <w:rsid w:val="00AC5153"/>
    <w:rsid w:val="00AC5290"/>
    <w:rsid w:val="00AD1C86"/>
    <w:rsid w:val="00AD3CF3"/>
    <w:rsid w:val="00AD409F"/>
    <w:rsid w:val="00AD60AC"/>
    <w:rsid w:val="00AF2FF4"/>
    <w:rsid w:val="00AF4848"/>
    <w:rsid w:val="00B23BD1"/>
    <w:rsid w:val="00B37EE9"/>
    <w:rsid w:val="00B65094"/>
    <w:rsid w:val="00B71E46"/>
    <w:rsid w:val="00B744DC"/>
    <w:rsid w:val="00B8163F"/>
    <w:rsid w:val="00B973A3"/>
    <w:rsid w:val="00BB1F09"/>
    <w:rsid w:val="00BB6059"/>
    <w:rsid w:val="00BC0B5F"/>
    <w:rsid w:val="00BC2DA6"/>
    <w:rsid w:val="00BC3C0F"/>
    <w:rsid w:val="00BC78BA"/>
    <w:rsid w:val="00BC7B59"/>
    <w:rsid w:val="00C1346D"/>
    <w:rsid w:val="00C13CFB"/>
    <w:rsid w:val="00C2013A"/>
    <w:rsid w:val="00C32035"/>
    <w:rsid w:val="00C60448"/>
    <w:rsid w:val="00C65340"/>
    <w:rsid w:val="00C77C74"/>
    <w:rsid w:val="00C97A66"/>
    <w:rsid w:val="00CC69ED"/>
    <w:rsid w:val="00CD6445"/>
    <w:rsid w:val="00CD6648"/>
    <w:rsid w:val="00CD727C"/>
    <w:rsid w:val="00CF3556"/>
    <w:rsid w:val="00D106B9"/>
    <w:rsid w:val="00D17FF3"/>
    <w:rsid w:val="00D251C1"/>
    <w:rsid w:val="00D264A4"/>
    <w:rsid w:val="00D37237"/>
    <w:rsid w:val="00D52A45"/>
    <w:rsid w:val="00D54DAE"/>
    <w:rsid w:val="00D74F9E"/>
    <w:rsid w:val="00D825B2"/>
    <w:rsid w:val="00D87A3C"/>
    <w:rsid w:val="00DA1F8C"/>
    <w:rsid w:val="00DA4307"/>
    <w:rsid w:val="00DA51A3"/>
    <w:rsid w:val="00DB27EE"/>
    <w:rsid w:val="00DD6095"/>
    <w:rsid w:val="00DF0D54"/>
    <w:rsid w:val="00DF31F9"/>
    <w:rsid w:val="00E13B40"/>
    <w:rsid w:val="00E21FFD"/>
    <w:rsid w:val="00E3288B"/>
    <w:rsid w:val="00E347E0"/>
    <w:rsid w:val="00E43570"/>
    <w:rsid w:val="00E54119"/>
    <w:rsid w:val="00E564C4"/>
    <w:rsid w:val="00E93BF8"/>
    <w:rsid w:val="00E94A18"/>
    <w:rsid w:val="00EA7C3B"/>
    <w:rsid w:val="00EA7FC8"/>
    <w:rsid w:val="00EC3B95"/>
    <w:rsid w:val="00EC4FC4"/>
    <w:rsid w:val="00ED61D3"/>
    <w:rsid w:val="00EE1B58"/>
    <w:rsid w:val="00EE575D"/>
    <w:rsid w:val="00EE7972"/>
    <w:rsid w:val="00EF6DDC"/>
    <w:rsid w:val="00F15F70"/>
    <w:rsid w:val="00F16218"/>
    <w:rsid w:val="00F33E69"/>
    <w:rsid w:val="00F50810"/>
    <w:rsid w:val="00F62918"/>
    <w:rsid w:val="00F650EB"/>
    <w:rsid w:val="00F66A00"/>
    <w:rsid w:val="00F86006"/>
    <w:rsid w:val="00F948DB"/>
    <w:rsid w:val="00F96319"/>
    <w:rsid w:val="00FE5AD2"/>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6812"/>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B88D76-4540-4164-B0BC-3778DDB1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15</Pages>
  <Words>8799</Words>
  <Characters>50157</Characters>
  <Application>Microsoft Office Word</Application>
  <DocSecurity>0</DocSecurity>
  <Lines>417</Lines>
  <Paragraphs>117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user4</cp:lastModifiedBy>
  <cp:revision>60</cp:revision>
  <cp:lastPrinted>2016-05-09T07:05:00Z</cp:lastPrinted>
  <dcterms:created xsi:type="dcterms:W3CDTF">2016-05-03T11:00:00Z</dcterms:created>
  <dcterms:modified xsi:type="dcterms:W3CDTF">2019-11-28T08:13:00Z</dcterms:modified>
</cp:coreProperties>
</file>